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3A6F" w14:textId="1769A5D6" w:rsidR="0056784A" w:rsidRPr="00480284" w:rsidRDefault="0056784A" w:rsidP="0056784A">
      <w:pPr>
        <w:spacing w:after="0" w:line="240" w:lineRule="auto"/>
        <w:jc w:val="right"/>
        <w:rPr>
          <w:rFonts w:ascii="Arial Narrow" w:hAnsi="Arial Narrow" w:cs="Courier New"/>
          <w:sz w:val="20"/>
          <w:szCs w:val="20"/>
        </w:rPr>
      </w:pPr>
      <w:bookmarkStart w:id="0" w:name="_GoBack"/>
      <w:bookmarkEnd w:id="0"/>
      <w:r w:rsidRPr="00480284">
        <w:rPr>
          <w:rFonts w:ascii="Arial Narrow" w:hAnsi="Arial Narrow" w:cs="Courier New"/>
          <w:sz w:val="20"/>
          <w:szCs w:val="20"/>
        </w:rPr>
        <w:t>(</w:t>
      </w:r>
      <w:r w:rsidR="00B461AD">
        <w:rPr>
          <w:rFonts w:ascii="Arial Narrow" w:hAnsi="Arial Narrow" w:cs="Courier New"/>
          <w:sz w:val="20"/>
          <w:szCs w:val="20"/>
        </w:rPr>
        <w:t xml:space="preserve">September </w:t>
      </w:r>
      <w:r w:rsidR="003871A7">
        <w:rPr>
          <w:rFonts w:ascii="Arial Narrow" w:hAnsi="Arial Narrow" w:cs="Courier New"/>
          <w:sz w:val="20"/>
          <w:szCs w:val="20"/>
        </w:rPr>
        <w:t>2021</w:t>
      </w:r>
      <w:r w:rsidRPr="00480284">
        <w:rPr>
          <w:rFonts w:ascii="Arial Narrow" w:hAnsi="Arial Narrow" w:cs="Courier New"/>
          <w:sz w:val="20"/>
          <w:szCs w:val="20"/>
        </w:rPr>
        <w:t>)</w:t>
      </w:r>
    </w:p>
    <w:p w14:paraId="3BD95658" w14:textId="77777777" w:rsidR="0056784A" w:rsidRPr="00480284" w:rsidRDefault="0056784A" w:rsidP="0056784A">
      <w:pPr>
        <w:spacing w:after="0" w:line="240" w:lineRule="auto"/>
        <w:jc w:val="right"/>
        <w:rPr>
          <w:rFonts w:ascii="Arial Narrow" w:hAnsi="Arial Narrow" w:cs="Courier New"/>
          <w:sz w:val="20"/>
          <w:szCs w:val="20"/>
        </w:rPr>
      </w:pPr>
    </w:p>
    <w:p w14:paraId="1BD23348" w14:textId="559C9D98" w:rsidR="0056784A" w:rsidRPr="00E44B40" w:rsidRDefault="0056784A" w:rsidP="0056784A">
      <w:pPr>
        <w:spacing w:after="0" w:line="240" w:lineRule="auto"/>
        <w:jc w:val="center"/>
        <w:rPr>
          <w:rFonts w:ascii="Arial Narrow" w:hAnsi="Arial Narrow" w:cs="Courier New"/>
          <w:sz w:val="20"/>
          <w:szCs w:val="20"/>
        </w:rPr>
      </w:pPr>
      <w:r w:rsidRPr="00E44B40">
        <w:rPr>
          <w:rFonts w:ascii="Arial Narrow" w:hAnsi="Arial Narrow" w:cs="Courier New"/>
          <w:sz w:val="20"/>
          <w:szCs w:val="20"/>
        </w:rPr>
        <w:t xml:space="preserve">PERFORMANCE </w:t>
      </w:r>
      <w:r w:rsidR="002E08DA">
        <w:rPr>
          <w:rFonts w:ascii="Arial Narrow" w:hAnsi="Arial Narrow" w:cs="Courier New"/>
          <w:sz w:val="20"/>
          <w:szCs w:val="20"/>
        </w:rPr>
        <w:t>CRITERIA</w:t>
      </w:r>
    </w:p>
    <w:p w14:paraId="6A0610C5" w14:textId="77777777" w:rsidR="0056784A" w:rsidRPr="00E44B40" w:rsidRDefault="0056784A" w:rsidP="0056784A">
      <w:pPr>
        <w:spacing w:after="0" w:line="240" w:lineRule="auto"/>
        <w:jc w:val="center"/>
        <w:rPr>
          <w:rFonts w:ascii="Arial Narrow" w:hAnsi="Arial Narrow" w:cs="Courier New"/>
          <w:sz w:val="20"/>
          <w:szCs w:val="20"/>
        </w:rPr>
      </w:pPr>
      <w:r w:rsidRPr="00E44B40">
        <w:rPr>
          <w:rFonts w:ascii="Arial Narrow" w:hAnsi="Arial Narrow" w:cs="Courier New"/>
          <w:sz w:val="20"/>
          <w:szCs w:val="20"/>
        </w:rPr>
        <w:t xml:space="preserve">FOR </w:t>
      </w:r>
    </w:p>
    <w:p w14:paraId="05BE3794" w14:textId="77777777" w:rsidR="0056784A" w:rsidRPr="00E44B40" w:rsidRDefault="0056784A" w:rsidP="0056784A">
      <w:pPr>
        <w:spacing w:after="0" w:line="240" w:lineRule="auto"/>
        <w:rPr>
          <w:rFonts w:ascii="Arial Narrow" w:hAnsi="Arial Narrow" w:cs="Courier New"/>
          <w:sz w:val="20"/>
          <w:szCs w:val="20"/>
        </w:rPr>
      </w:pPr>
    </w:p>
    <w:p w14:paraId="6D66CC5B" w14:textId="77777777" w:rsidR="0056784A" w:rsidRPr="00AA62DA" w:rsidRDefault="0056784A" w:rsidP="0056784A">
      <w:pPr>
        <w:spacing w:after="0" w:line="240" w:lineRule="auto"/>
        <w:jc w:val="center"/>
        <w:rPr>
          <w:rFonts w:ascii="Arial Narrow" w:hAnsi="Arial Narrow" w:cs="Courier New"/>
          <w:b/>
          <w:sz w:val="20"/>
          <w:szCs w:val="20"/>
        </w:rPr>
      </w:pPr>
      <w:r w:rsidRPr="00AA62DA">
        <w:rPr>
          <w:rFonts w:ascii="Arial Narrow" w:hAnsi="Arial Narrow" w:cs="Courier New"/>
          <w:b/>
          <w:sz w:val="20"/>
          <w:szCs w:val="20"/>
        </w:rPr>
        <w:t xml:space="preserve">SECTION </w:t>
      </w:r>
      <w:r w:rsidR="007D3BBA" w:rsidRPr="00AA62DA">
        <w:rPr>
          <w:rFonts w:ascii="Arial Narrow" w:hAnsi="Arial Narrow" w:cs="Courier New"/>
          <w:b/>
          <w:sz w:val="20"/>
          <w:szCs w:val="20"/>
        </w:rPr>
        <w:t>11 82 00</w:t>
      </w:r>
      <w:r w:rsidR="003D7DB4" w:rsidRPr="00AA62DA">
        <w:rPr>
          <w:rFonts w:ascii="Arial Narrow" w:hAnsi="Arial Narrow" w:cs="Courier New"/>
          <w:b/>
          <w:sz w:val="20"/>
          <w:szCs w:val="20"/>
        </w:rPr>
        <w:t xml:space="preserve"> </w:t>
      </w:r>
    </w:p>
    <w:p w14:paraId="1BBAA39D" w14:textId="77777777" w:rsidR="0056784A" w:rsidRPr="00AA62DA" w:rsidRDefault="0056784A" w:rsidP="0056784A">
      <w:pPr>
        <w:spacing w:after="0" w:line="240" w:lineRule="auto"/>
        <w:jc w:val="center"/>
        <w:rPr>
          <w:rFonts w:ascii="Arial Narrow" w:hAnsi="Arial Narrow" w:cs="Courier New"/>
          <w:b/>
          <w:sz w:val="20"/>
          <w:szCs w:val="20"/>
        </w:rPr>
      </w:pPr>
    </w:p>
    <w:p w14:paraId="62238EE2" w14:textId="77777777" w:rsidR="007659AC" w:rsidRPr="00AA62DA" w:rsidRDefault="007D3BBA" w:rsidP="007659AC">
      <w:pPr>
        <w:spacing w:after="0" w:line="240" w:lineRule="auto"/>
        <w:jc w:val="center"/>
        <w:rPr>
          <w:rFonts w:ascii="Arial Narrow" w:hAnsi="Arial Narrow" w:cs="Courier New"/>
          <w:b/>
          <w:sz w:val="20"/>
          <w:szCs w:val="20"/>
        </w:rPr>
      </w:pPr>
      <w:r w:rsidRPr="00AA62DA">
        <w:rPr>
          <w:rFonts w:ascii="Arial Narrow" w:hAnsi="Arial Narrow" w:cs="Courier New"/>
          <w:b/>
          <w:sz w:val="20"/>
          <w:szCs w:val="20"/>
        </w:rPr>
        <w:t>SOLID WASTE HANDLING EQUIPMENT</w:t>
      </w:r>
    </w:p>
    <w:p w14:paraId="092D4D92" w14:textId="4B0BC37B" w:rsidR="0056784A" w:rsidRPr="00AA62DA" w:rsidRDefault="003871A7"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B461AD">
        <w:rPr>
          <w:rFonts w:ascii="Arial Narrow" w:hAnsi="Arial Narrow" w:cs="Courier New"/>
          <w:sz w:val="20"/>
          <w:szCs w:val="20"/>
        </w:rPr>
        <w:t>9</w:t>
      </w:r>
      <w:r>
        <w:rPr>
          <w:rFonts w:ascii="Arial Narrow" w:hAnsi="Arial Narrow" w:cs="Courier New"/>
          <w:sz w:val="20"/>
          <w:szCs w:val="20"/>
        </w:rPr>
        <w:t>/21</w:t>
      </w:r>
    </w:p>
    <w:p w14:paraId="2A0588DF" w14:textId="77777777" w:rsidR="00F53D00" w:rsidRPr="00AA62DA" w:rsidRDefault="00F53D00" w:rsidP="00F53D00">
      <w:pPr>
        <w:spacing w:after="0" w:line="240" w:lineRule="auto"/>
        <w:rPr>
          <w:rFonts w:ascii="Arial Narrow" w:hAnsi="Arial Narrow" w:cs="Courier New"/>
          <w:sz w:val="20"/>
          <w:szCs w:val="20"/>
        </w:rPr>
      </w:pPr>
    </w:p>
    <w:p w14:paraId="5FDE2C28" w14:textId="77777777" w:rsidR="008809E7" w:rsidRPr="00EF794C" w:rsidRDefault="008809E7" w:rsidP="008809E7">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TABLE OF CONTENTS</w:t>
      </w:r>
    </w:p>
    <w:p w14:paraId="6950E1C8" w14:textId="77777777" w:rsidR="008809E7" w:rsidRPr="00EF794C" w:rsidRDefault="008809E7" w:rsidP="008809E7">
      <w:pPr>
        <w:spacing w:after="0" w:line="240" w:lineRule="auto"/>
        <w:rPr>
          <w:rFonts w:ascii="Arial Narrow" w:hAnsi="Arial Narrow" w:cs="Times New Roman"/>
          <w:b/>
          <w:color w:val="000000" w:themeColor="text1"/>
          <w:sz w:val="20"/>
          <w:szCs w:val="20"/>
        </w:rPr>
      </w:pPr>
    </w:p>
    <w:p w14:paraId="5EF29B08" w14:textId="77777777" w:rsidR="008809E7" w:rsidRPr="00EF794C" w:rsidRDefault="008809E7" w:rsidP="008809E7">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GENERAL</w:t>
      </w:r>
    </w:p>
    <w:p w14:paraId="1C3278E5" w14:textId="77777777" w:rsidR="008809E7" w:rsidRPr="00EF794C" w:rsidRDefault="008809E7" w:rsidP="008809E7">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1.1 REFERENCE</w:t>
      </w:r>
    </w:p>
    <w:p w14:paraId="5754ADC0" w14:textId="77777777" w:rsidR="008809E7" w:rsidRPr="00EF794C" w:rsidRDefault="008809E7" w:rsidP="008809E7">
      <w:pPr>
        <w:spacing w:after="0" w:line="240" w:lineRule="auto"/>
        <w:rPr>
          <w:rFonts w:ascii="Arial Narrow" w:hAnsi="Arial Narrow" w:cs="Times New Roman"/>
          <w:b/>
          <w:color w:val="000000" w:themeColor="text1"/>
          <w:sz w:val="20"/>
          <w:szCs w:val="20"/>
        </w:rPr>
      </w:pPr>
    </w:p>
    <w:p w14:paraId="669A804E" w14:textId="77777777" w:rsidR="008809E7" w:rsidRPr="00EF794C" w:rsidRDefault="008809E7" w:rsidP="008809E7">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2.1 DESCRIPTION &amp; MATERIALS</w:t>
      </w:r>
    </w:p>
    <w:p w14:paraId="50391D35" w14:textId="77777777" w:rsidR="008809E7" w:rsidRPr="00EF794C" w:rsidRDefault="008809E7" w:rsidP="008809E7">
      <w:pPr>
        <w:spacing w:after="0" w:line="240" w:lineRule="auto"/>
        <w:rPr>
          <w:rFonts w:ascii="Arial Narrow" w:hAnsi="Arial Narrow" w:cs="Times New Roman"/>
          <w:b/>
          <w:color w:val="000000" w:themeColor="text1"/>
          <w:sz w:val="20"/>
          <w:szCs w:val="20"/>
        </w:rPr>
      </w:pPr>
    </w:p>
    <w:p w14:paraId="3A22512C" w14:textId="77777777" w:rsidR="008809E7" w:rsidRPr="00EF794C" w:rsidRDefault="008809E7" w:rsidP="008809E7">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 xml:space="preserve">3.1 SUBMITTALS </w:t>
      </w:r>
    </w:p>
    <w:p w14:paraId="5190D36F" w14:textId="77777777" w:rsidR="008809E7" w:rsidRPr="00EF794C" w:rsidRDefault="008809E7" w:rsidP="008809E7">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3.2 QUALITY ASSURANCE</w:t>
      </w:r>
    </w:p>
    <w:p w14:paraId="3C0C29FB" w14:textId="77777777" w:rsidR="008809E7" w:rsidRPr="00EF794C" w:rsidRDefault="008809E7" w:rsidP="008809E7">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3.3 STANDARDS DEVIATIONS</w:t>
      </w:r>
    </w:p>
    <w:p w14:paraId="39B36829" w14:textId="77777777" w:rsidR="008809E7" w:rsidRPr="00EF794C" w:rsidRDefault="008809E7" w:rsidP="008809E7">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3.4 DELIVERY, STORAGE AND PROTECTION</w:t>
      </w:r>
    </w:p>
    <w:p w14:paraId="32AFCEE7" w14:textId="77777777" w:rsidR="008809E7" w:rsidRPr="00EF794C" w:rsidRDefault="008809E7" w:rsidP="008809E7">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3.5 PERFORMANCE VERIFCATION AND ACCEPTANCE TESTING</w:t>
      </w:r>
    </w:p>
    <w:p w14:paraId="1DA13DE0" w14:textId="77777777" w:rsidR="008809E7" w:rsidRPr="00EF794C" w:rsidRDefault="008809E7" w:rsidP="008809E7">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3.6 WARRANTY</w:t>
      </w:r>
    </w:p>
    <w:p w14:paraId="5148BE0A" w14:textId="1D574CEA" w:rsidR="00E44B40" w:rsidRPr="00AA62DA" w:rsidRDefault="008809E7" w:rsidP="00E44B40">
      <w:pPr>
        <w:pStyle w:val="ListParagraph"/>
        <w:rPr>
          <w:b/>
        </w:rPr>
      </w:pPr>
      <w:r w:rsidRPr="00EF794C">
        <w:rPr>
          <w:rFonts w:cs="Times New Roman"/>
          <w:b/>
          <w:color w:val="000000" w:themeColor="text1"/>
        </w:rPr>
        <w:t>3.7 OPERATIONS AND MAINTENANCE (O &amp; M</w:t>
      </w:r>
      <w:r w:rsidR="00E44B40" w:rsidRPr="00AA62DA">
        <w:rPr>
          <w:b/>
        </w:rPr>
        <w:t>)</w:t>
      </w:r>
    </w:p>
    <w:p w14:paraId="6EAF61A4" w14:textId="77777777" w:rsidR="00E44B40" w:rsidRPr="00AA62DA" w:rsidRDefault="00E44B40" w:rsidP="00E44B40">
      <w:pPr>
        <w:spacing w:after="0" w:line="240" w:lineRule="auto"/>
        <w:rPr>
          <w:rFonts w:ascii="Arial Narrow" w:hAnsi="Arial Narrow" w:cs="Times New Roman"/>
          <w:b/>
          <w:sz w:val="20"/>
          <w:szCs w:val="20"/>
        </w:rPr>
      </w:pPr>
    </w:p>
    <w:p w14:paraId="5941D2E1" w14:textId="77777777" w:rsidR="00E44B40" w:rsidRPr="00AA62DA" w:rsidRDefault="00E44B40" w:rsidP="00E44B40">
      <w:pPr>
        <w:spacing w:after="0" w:line="240" w:lineRule="auto"/>
        <w:rPr>
          <w:rFonts w:ascii="Arial Narrow" w:hAnsi="Arial Narrow" w:cs="Times New Roman"/>
          <w:b/>
          <w:sz w:val="20"/>
          <w:szCs w:val="20"/>
        </w:rPr>
      </w:pPr>
      <w:r w:rsidRPr="00AA62DA">
        <w:rPr>
          <w:rFonts w:ascii="Arial Narrow" w:hAnsi="Arial Narrow" w:cs="Times New Roman"/>
          <w:b/>
          <w:sz w:val="20"/>
          <w:szCs w:val="20"/>
        </w:rPr>
        <w:t>GENERAL</w:t>
      </w:r>
    </w:p>
    <w:p w14:paraId="4D43D6C8" w14:textId="77777777" w:rsidR="007C51FC" w:rsidRPr="00AA62DA" w:rsidRDefault="00C5087D" w:rsidP="007C51FC">
      <w:pPr>
        <w:spacing w:after="0" w:line="240" w:lineRule="auto"/>
        <w:rPr>
          <w:rFonts w:ascii="Arial Narrow" w:hAnsi="Arial Narrow" w:cs="Times New Roman"/>
          <w:vanish/>
          <w:sz w:val="20"/>
          <w:szCs w:val="20"/>
        </w:rPr>
      </w:pPr>
      <w:r w:rsidRPr="00AA62DA">
        <w:rPr>
          <w:rFonts w:ascii="Arial Narrow" w:hAnsi="Arial Narrow" w:cs="Times New Roman"/>
          <w:vanish/>
          <w:sz w:val="20"/>
          <w:szCs w:val="20"/>
        </w:rPr>
        <w:t xml:space="preserve">Part 1 - </w:t>
      </w:r>
      <w:r w:rsidR="007C51FC" w:rsidRPr="00AA62DA">
        <w:rPr>
          <w:rFonts w:ascii="Arial Narrow" w:hAnsi="Arial Narrow" w:cs="Times New Roman"/>
          <w:vanish/>
          <w:sz w:val="20"/>
          <w:szCs w:val="20"/>
        </w:rPr>
        <w:t>GENERAL</w:t>
      </w:r>
    </w:p>
    <w:p w14:paraId="3E9396B7" w14:textId="752AB434" w:rsidR="007C51FC" w:rsidRPr="00AA62DA" w:rsidRDefault="007C51FC" w:rsidP="007C51FC">
      <w:pPr>
        <w:spacing w:after="0" w:line="240" w:lineRule="auto"/>
        <w:rPr>
          <w:rFonts w:ascii="Arial Narrow" w:hAnsi="Arial Narrow" w:cs="Times New Roman"/>
          <w:sz w:val="20"/>
          <w:szCs w:val="20"/>
        </w:rPr>
      </w:pPr>
      <w:r w:rsidRPr="00AA62DA">
        <w:rPr>
          <w:rFonts w:ascii="Arial Narrow" w:hAnsi="Arial Narrow" w:cs="Times New Roman"/>
          <w:sz w:val="20"/>
          <w:szCs w:val="20"/>
        </w:rPr>
        <w:t xml:space="preserve">This Performance </w:t>
      </w:r>
      <w:r w:rsidR="002E08DA">
        <w:rPr>
          <w:rFonts w:ascii="Arial Narrow" w:hAnsi="Arial Narrow" w:cs="Times New Roman"/>
          <w:sz w:val="20"/>
          <w:szCs w:val="20"/>
        </w:rPr>
        <w:t>Criteria</w:t>
      </w:r>
      <w:r w:rsidR="002E08DA" w:rsidRPr="00AA62DA">
        <w:rPr>
          <w:rFonts w:ascii="Arial Narrow" w:hAnsi="Arial Narrow" w:cs="Times New Roman"/>
          <w:sz w:val="20"/>
          <w:szCs w:val="20"/>
        </w:rPr>
        <w:t xml:space="preserve"> </w:t>
      </w:r>
      <w:r w:rsidRPr="00AA62DA">
        <w:rPr>
          <w:rFonts w:ascii="Arial Narrow" w:hAnsi="Arial Narrow" w:cs="Times New Roman"/>
          <w:sz w:val="20"/>
          <w:szCs w:val="20"/>
        </w:rPr>
        <w:t>(P</w:t>
      </w:r>
      <w:r w:rsidR="002E08DA">
        <w:rPr>
          <w:rFonts w:ascii="Arial Narrow" w:hAnsi="Arial Narrow" w:cs="Times New Roman"/>
          <w:sz w:val="20"/>
          <w:szCs w:val="20"/>
        </w:rPr>
        <w:t>C</w:t>
      </w:r>
      <w:r w:rsidRPr="00AA62DA">
        <w:rPr>
          <w:rFonts w:ascii="Arial Narrow" w:hAnsi="Arial Narrow" w:cs="Times New Roman"/>
          <w:sz w:val="20"/>
          <w:szCs w:val="20"/>
        </w:rPr>
        <w:t xml:space="preserve">) specifies the installation and quality of </w:t>
      </w:r>
      <w:r w:rsidR="00E765B7" w:rsidRPr="00AA62DA">
        <w:rPr>
          <w:rFonts w:ascii="Arial Narrow" w:hAnsi="Arial Narrow" w:cs="Times New Roman"/>
          <w:sz w:val="20"/>
          <w:szCs w:val="20"/>
        </w:rPr>
        <w:t>solid waste handling equipment</w:t>
      </w:r>
      <w:r w:rsidRPr="00AA62DA">
        <w:rPr>
          <w:rFonts w:ascii="Arial Narrow" w:hAnsi="Arial Narrow" w:cs="Times New Roman"/>
          <w:sz w:val="20"/>
          <w:szCs w:val="20"/>
        </w:rPr>
        <w:t>.</w:t>
      </w:r>
    </w:p>
    <w:p w14:paraId="3F09BF13" w14:textId="77777777" w:rsidR="00C5087D" w:rsidRPr="00AA62DA" w:rsidRDefault="00C5087D" w:rsidP="00737CCF">
      <w:pPr>
        <w:pStyle w:val="ART"/>
      </w:pPr>
      <w:r w:rsidRPr="00AA62DA">
        <w:t>REFERENCES</w:t>
      </w:r>
    </w:p>
    <w:p w14:paraId="73F41883" w14:textId="77777777" w:rsidR="00C5087D" w:rsidRPr="00AA62DA" w:rsidRDefault="00AA62DA" w:rsidP="00C5087D">
      <w:pPr>
        <w:pStyle w:val="PR1"/>
      </w:pPr>
      <w:r w:rsidRPr="007819B4">
        <w:t>Unified</w:t>
      </w:r>
      <w:r>
        <w:t xml:space="preserve"> </w:t>
      </w:r>
      <w:r w:rsidR="007C51FC" w:rsidRPr="00AA62DA">
        <w:t>Facilities Criteria (UFC)</w:t>
      </w:r>
    </w:p>
    <w:p w14:paraId="765D46E8" w14:textId="392E70F8" w:rsidR="00C5087D" w:rsidRPr="00AA62DA" w:rsidRDefault="007C51FC" w:rsidP="00E44B40">
      <w:pPr>
        <w:pStyle w:val="PR2"/>
        <w:numPr>
          <w:ilvl w:val="0"/>
          <w:numId w:val="0"/>
        </w:numPr>
        <w:ind w:left="360"/>
      </w:pPr>
      <w:r w:rsidRPr="00AA62DA">
        <w:t xml:space="preserve">Contractor </w:t>
      </w:r>
      <w:r w:rsidR="008809E7">
        <w:t>must</w:t>
      </w:r>
      <w:r w:rsidRPr="00AA62DA">
        <w:t xml:space="preserve"> comply with the following:</w:t>
      </w:r>
    </w:p>
    <w:p w14:paraId="73763315" w14:textId="77777777" w:rsidR="00C5087D" w:rsidRPr="00AA62DA" w:rsidRDefault="007C51FC" w:rsidP="00E44B40">
      <w:pPr>
        <w:pStyle w:val="PR3"/>
        <w:numPr>
          <w:ilvl w:val="6"/>
          <w:numId w:val="33"/>
        </w:numPr>
        <w:tabs>
          <w:tab w:val="clear" w:pos="1152"/>
        </w:tabs>
        <w:ind w:left="900" w:hanging="180"/>
      </w:pPr>
      <w:r w:rsidRPr="00AA62DA">
        <w:t>UFC 1-200-01 General Building Requirements</w:t>
      </w:r>
    </w:p>
    <w:p w14:paraId="18928FC3" w14:textId="77777777" w:rsidR="00C5087D" w:rsidRPr="00AA62DA" w:rsidRDefault="007C51FC" w:rsidP="00E44B40">
      <w:pPr>
        <w:pStyle w:val="PR3"/>
        <w:numPr>
          <w:ilvl w:val="6"/>
          <w:numId w:val="33"/>
        </w:numPr>
        <w:tabs>
          <w:tab w:val="clear" w:pos="1152"/>
        </w:tabs>
        <w:ind w:left="900" w:hanging="180"/>
      </w:pPr>
      <w:r w:rsidRPr="00AA62DA">
        <w:t>UFC 3-501-01 Electrical Engineering</w:t>
      </w:r>
    </w:p>
    <w:p w14:paraId="49A1EB4E" w14:textId="77777777" w:rsidR="00C5087D" w:rsidRPr="00AA62DA" w:rsidRDefault="007C51FC" w:rsidP="00E44B40">
      <w:pPr>
        <w:pStyle w:val="PR3"/>
        <w:numPr>
          <w:ilvl w:val="6"/>
          <w:numId w:val="33"/>
        </w:numPr>
        <w:tabs>
          <w:tab w:val="clear" w:pos="1152"/>
        </w:tabs>
        <w:ind w:left="900" w:hanging="180"/>
      </w:pPr>
      <w:r w:rsidRPr="00AA62DA">
        <w:t>UFC 4-510-01 Military Medical Facilities</w:t>
      </w:r>
    </w:p>
    <w:p w14:paraId="63CCE367" w14:textId="77777777" w:rsidR="00C5087D" w:rsidRPr="00AA62DA" w:rsidRDefault="007C51FC" w:rsidP="00C5087D">
      <w:pPr>
        <w:pStyle w:val="PR1"/>
      </w:pPr>
      <w:r w:rsidRPr="00AA62DA">
        <w:t>Military Standard</w:t>
      </w:r>
    </w:p>
    <w:p w14:paraId="463CDEFA" w14:textId="301A739F" w:rsidR="00C5087D" w:rsidRDefault="008809E7" w:rsidP="00737CCF">
      <w:pPr>
        <w:pStyle w:val="PR2"/>
      </w:pPr>
      <w:bookmarkStart w:id="1" w:name="_Hlk17709100"/>
      <w:r w:rsidRPr="00EF794C">
        <w:rPr>
          <w:color w:val="000000" w:themeColor="text1"/>
        </w:rPr>
        <w:t>MIL-STD 1691 Construction and Material Schedule for Medical, Dental, Veterinary and Medical Research Laboratories</w:t>
      </w:r>
      <w:bookmarkEnd w:id="1"/>
      <w:r w:rsidRPr="00AA62DA" w:rsidDel="008809E7">
        <w:t xml:space="preserve"> </w:t>
      </w:r>
    </w:p>
    <w:p w14:paraId="01D25C2E" w14:textId="06A480C4" w:rsidR="00A84622" w:rsidRPr="00B461AD" w:rsidRDefault="00A84622" w:rsidP="00A84622">
      <w:pPr>
        <w:pStyle w:val="PR1"/>
      </w:pPr>
      <w:r w:rsidRPr="00B461AD">
        <w:t>National Fire Protection Association (NFPA)</w:t>
      </w:r>
    </w:p>
    <w:p w14:paraId="6FEC82B7" w14:textId="37EF86DF" w:rsidR="00A84622" w:rsidRPr="00B461AD" w:rsidRDefault="00A84622" w:rsidP="00A84622">
      <w:pPr>
        <w:pStyle w:val="PR2"/>
      </w:pPr>
      <w:r w:rsidRPr="00B461AD">
        <w:t>NFPA 99 Healthcare Facilities Code</w:t>
      </w:r>
    </w:p>
    <w:p w14:paraId="7B15E3F0" w14:textId="58629CE0" w:rsidR="00A84622" w:rsidRPr="00B461AD" w:rsidRDefault="00A84622">
      <w:pPr>
        <w:pStyle w:val="PR2"/>
      </w:pPr>
      <w:r w:rsidRPr="00B461AD">
        <w:t>NFPA 101 Life Safety Code</w:t>
      </w:r>
    </w:p>
    <w:p w14:paraId="284300A0" w14:textId="77777777" w:rsidR="00C5087D" w:rsidRPr="00B461AD" w:rsidRDefault="00E765B7" w:rsidP="00C5087D">
      <w:pPr>
        <w:pStyle w:val="PR1"/>
      </w:pPr>
      <w:r w:rsidRPr="00B461AD">
        <w:t xml:space="preserve">Military Health </w:t>
      </w:r>
      <w:r w:rsidR="00AA62DA" w:rsidRPr="00B461AD">
        <w:t xml:space="preserve">System </w:t>
      </w:r>
      <w:r w:rsidRPr="00B461AD">
        <w:t>Standards</w:t>
      </w:r>
    </w:p>
    <w:p w14:paraId="2D7BD1DE" w14:textId="77777777" w:rsidR="00C5087D" w:rsidRPr="00B461AD" w:rsidRDefault="007C51FC" w:rsidP="00737CCF">
      <w:pPr>
        <w:pStyle w:val="PR2"/>
      </w:pPr>
      <w:r w:rsidRPr="00B461AD">
        <w:t>Reserved for future</w:t>
      </w:r>
    </w:p>
    <w:p w14:paraId="022F0007" w14:textId="32052D7E" w:rsidR="00C5087D" w:rsidRPr="00B461AD" w:rsidRDefault="00A84622" w:rsidP="00E765B7">
      <w:pPr>
        <w:pStyle w:val="PR1"/>
      </w:pPr>
      <w:r w:rsidRPr="00B461AD">
        <w:t>American National Standards Institute (ANSI)</w:t>
      </w:r>
    </w:p>
    <w:p w14:paraId="6020BFDE" w14:textId="77777777" w:rsidR="00C5087D" w:rsidRPr="00B461AD" w:rsidRDefault="007659AC" w:rsidP="00737CCF">
      <w:pPr>
        <w:pStyle w:val="PR2"/>
      </w:pPr>
      <w:r w:rsidRPr="00B461AD">
        <w:t>American National Standard Institute (ANSI) Z245.2</w:t>
      </w:r>
    </w:p>
    <w:p w14:paraId="636D91BF" w14:textId="77E34503" w:rsidR="007659AC" w:rsidRPr="00B461AD" w:rsidRDefault="007659AC" w:rsidP="00737CCF">
      <w:pPr>
        <w:pStyle w:val="PR2"/>
      </w:pPr>
      <w:r w:rsidRPr="00B461AD">
        <w:t>American National Standard Institute (ANSI) Z245.21</w:t>
      </w:r>
    </w:p>
    <w:p w14:paraId="64DB838A" w14:textId="77777777" w:rsidR="00A84622" w:rsidRPr="00B461AD" w:rsidRDefault="00A84622" w:rsidP="00B461AD">
      <w:pPr>
        <w:pStyle w:val="PR2"/>
        <w:numPr>
          <w:ilvl w:val="0"/>
          <w:numId w:val="0"/>
        </w:numPr>
        <w:ind w:left="936"/>
      </w:pPr>
    </w:p>
    <w:p w14:paraId="6574B1CB" w14:textId="54524449" w:rsidR="00A84622" w:rsidRPr="00B461AD" w:rsidRDefault="00A84622" w:rsidP="00A84622">
      <w:pPr>
        <w:pStyle w:val="PR2"/>
        <w:numPr>
          <w:ilvl w:val="0"/>
          <w:numId w:val="0"/>
        </w:numPr>
        <w:rPr>
          <w:b/>
        </w:rPr>
      </w:pPr>
      <w:r w:rsidRPr="00B461AD">
        <w:rPr>
          <w:b/>
        </w:rPr>
        <w:t>1,1,6 Other Standards</w:t>
      </w:r>
    </w:p>
    <w:p w14:paraId="731287B9" w14:textId="20C6B9E1" w:rsidR="00A84622" w:rsidRPr="00B461AD" w:rsidRDefault="00A84622" w:rsidP="00A84622">
      <w:pPr>
        <w:pStyle w:val="PR2"/>
        <w:numPr>
          <w:ilvl w:val="0"/>
          <w:numId w:val="0"/>
        </w:numPr>
      </w:pPr>
      <w:r w:rsidRPr="00B461AD">
        <w:rPr>
          <w:b/>
        </w:rPr>
        <w:t xml:space="preserve">               A, </w:t>
      </w:r>
      <w:r w:rsidRPr="00B461AD">
        <w:t>Reserve for future</w:t>
      </w:r>
    </w:p>
    <w:p w14:paraId="02D5A3F7" w14:textId="77777777" w:rsidR="00A84622" w:rsidRPr="00B461AD" w:rsidRDefault="00A84622" w:rsidP="00B461AD">
      <w:pPr>
        <w:pStyle w:val="PR2"/>
        <w:numPr>
          <w:ilvl w:val="0"/>
          <w:numId w:val="0"/>
        </w:numPr>
      </w:pPr>
    </w:p>
    <w:p w14:paraId="7D7D4505" w14:textId="77777777" w:rsidR="00C5087D" w:rsidRPr="00AA62DA" w:rsidRDefault="00C5087D" w:rsidP="00C5087D">
      <w:pPr>
        <w:pStyle w:val="PRT"/>
      </w:pPr>
    </w:p>
    <w:p w14:paraId="49CDBB97" w14:textId="77777777" w:rsidR="00C5087D" w:rsidRDefault="00594742" w:rsidP="00C5087D">
      <w:pPr>
        <w:pStyle w:val="ART"/>
      </w:pPr>
      <w:r w:rsidRPr="00AA62DA">
        <w:t xml:space="preserve">DESCRIPTION </w:t>
      </w:r>
      <w:r w:rsidR="009A0950" w:rsidRPr="00AA62DA">
        <w:t>&amp; MATERIALS</w:t>
      </w:r>
    </w:p>
    <w:p w14:paraId="74A2638C" w14:textId="048F8DEF" w:rsidR="00AA62DA" w:rsidRPr="00976F33" w:rsidRDefault="00AA62DA" w:rsidP="00AA62DA">
      <w:pPr>
        <w:rPr>
          <w:rFonts w:ascii="Arial Narrow" w:hAnsi="Arial Narrow"/>
          <w:sz w:val="20"/>
          <w:szCs w:val="20"/>
        </w:rPr>
      </w:pPr>
      <w:r w:rsidRPr="00976F33">
        <w:rPr>
          <w:rFonts w:ascii="Arial Narrow" w:hAnsi="Arial Narrow"/>
          <w:sz w:val="20"/>
          <w:szCs w:val="20"/>
        </w:rPr>
        <w:t xml:space="preserve">All requirements within the MIL-STD 1691 JSN descriptions </w:t>
      </w:r>
      <w:r w:rsidR="008809E7">
        <w:rPr>
          <w:rFonts w:ascii="Arial Narrow" w:hAnsi="Arial Narrow"/>
          <w:sz w:val="20"/>
          <w:szCs w:val="20"/>
        </w:rPr>
        <w:t>must</w:t>
      </w:r>
      <w:r w:rsidRPr="00976F33">
        <w:rPr>
          <w:rFonts w:ascii="Arial Narrow" w:hAnsi="Arial Narrow"/>
          <w:sz w:val="20"/>
          <w:szCs w:val="20"/>
        </w:rPr>
        <w:t xml:space="preserve"> be met as well as the performance guidelines listed in the following descriptions</w:t>
      </w:r>
    </w:p>
    <w:p w14:paraId="14D1EDF2" w14:textId="77777777" w:rsidR="00976F33" w:rsidRDefault="00AA62DA" w:rsidP="00976F33">
      <w:pPr>
        <w:pStyle w:val="PR1"/>
      </w:pPr>
      <w:r>
        <w:lastRenderedPageBreak/>
        <w:t>All JSN’S</w:t>
      </w:r>
    </w:p>
    <w:p w14:paraId="54A20899" w14:textId="77777777" w:rsidR="00976F33" w:rsidRDefault="00976F33" w:rsidP="00976F33">
      <w:pPr>
        <w:pStyle w:val="PR2"/>
        <w:numPr>
          <w:ilvl w:val="0"/>
          <w:numId w:val="0"/>
        </w:numPr>
        <w:ind w:left="936"/>
      </w:pPr>
      <w:r w:rsidRPr="00892F6C">
        <w:rPr>
          <w:b/>
        </w:rPr>
        <w:t>A</w:t>
      </w:r>
      <w:r>
        <w:t xml:space="preserve">.  </w:t>
      </w:r>
      <w:r w:rsidR="007659AC" w:rsidRPr="00AA62DA">
        <w:t>Capacity per hour: [24 cubic yards with 45 second cycle time] [___].</w:t>
      </w:r>
    </w:p>
    <w:p w14:paraId="6730AB73" w14:textId="1244C9E4" w:rsidR="00AA62DA" w:rsidRPr="007819B4" w:rsidRDefault="00AA62DA" w:rsidP="00DA55C7">
      <w:pPr>
        <w:pStyle w:val="PR2"/>
        <w:numPr>
          <w:ilvl w:val="0"/>
          <w:numId w:val="0"/>
        </w:numPr>
        <w:ind w:left="1170" w:hanging="234"/>
      </w:pPr>
      <w:r w:rsidRPr="00976F33">
        <w:rPr>
          <w:b/>
        </w:rPr>
        <w:t>B</w:t>
      </w:r>
      <w:r>
        <w:t xml:space="preserve">. </w:t>
      </w:r>
      <w:r>
        <w:tab/>
      </w:r>
      <w:r w:rsidRPr="00976F33">
        <w:rPr>
          <w:color w:val="000000" w:themeColor="text1"/>
        </w:rPr>
        <w:t xml:space="preserve">Electrified </w:t>
      </w:r>
      <w:r w:rsidRPr="007819B4">
        <w:t xml:space="preserve">equipment </w:t>
      </w:r>
      <w:r w:rsidR="008809E7" w:rsidRPr="007819B4">
        <w:t>must</w:t>
      </w:r>
      <w:r w:rsidRPr="007819B4">
        <w:t xml:space="preserve"> be </w:t>
      </w:r>
      <w:r w:rsidRPr="007819B4">
        <w:rPr>
          <w:rFonts w:cs="Courier New"/>
        </w:rPr>
        <w:t>UL listed</w:t>
      </w:r>
      <w:r w:rsidRPr="007819B4">
        <w:rPr>
          <w:rFonts w:cs="Courier New"/>
          <w:b/>
        </w:rPr>
        <w:t xml:space="preserve"> </w:t>
      </w:r>
      <w:r w:rsidR="00DC4C74" w:rsidRPr="007819B4">
        <w:t>with 10 hp, 3/60/230-460 motor.</w:t>
      </w:r>
    </w:p>
    <w:p w14:paraId="512E3AC2" w14:textId="77777777" w:rsidR="007659AC" w:rsidRPr="00AA62DA" w:rsidRDefault="00AA62DA" w:rsidP="00976F33">
      <w:pPr>
        <w:pStyle w:val="PR2"/>
        <w:numPr>
          <w:ilvl w:val="0"/>
          <w:numId w:val="0"/>
        </w:numPr>
        <w:ind w:left="936"/>
      </w:pPr>
      <w:r w:rsidRPr="00976F33">
        <w:rPr>
          <w:b/>
          <w:color w:val="000000" w:themeColor="text1"/>
        </w:rPr>
        <w:t>C.</w:t>
      </w:r>
      <w:r>
        <w:rPr>
          <w:color w:val="000000" w:themeColor="text1"/>
        </w:rPr>
        <w:tab/>
      </w:r>
      <w:r w:rsidR="007659AC" w:rsidRPr="00AA62DA">
        <w:t xml:space="preserve">Controls: </w:t>
      </w:r>
    </w:p>
    <w:p w14:paraId="75911876" w14:textId="77777777" w:rsidR="007659AC" w:rsidRPr="00AA62DA" w:rsidRDefault="007659AC" w:rsidP="00976F33">
      <w:pPr>
        <w:pStyle w:val="PR3"/>
        <w:ind w:firstLine="378"/>
      </w:pPr>
      <w:r w:rsidRPr="00AA62DA">
        <w:t xml:space="preserve">On /Off key switch or Key Operator Control. </w:t>
      </w:r>
    </w:p>
    <w:p w14:paraId="5A646DF6" w14:textId="77777777" w:rsidR="007659AC" w:rsidRPr="00AA62DA" w:rsidRDefault="007659AC" w:rsidP="00976F33">
      <w:pPr>
        <w:pStyle w:val="PR3"/>
        <w:ind w:firstLine="378"/>
      </w:pPr>
      <w:r w:rsidRPr="00AA62DA">
        <w:t>“On” light</w:t>
      </w:r>
    </w:p>
    <w:p w14:paraId="59DB6363" w14:textId="77777777" w:rsidR="007659AC" w:rsidRPr="00AA62DA" w:rsidRDefault="007659AC" w:rsidP="00976F33">
      <w:pPr>
        <w:pStyle w:val="PR3"/>
        <w:ind w:firstLine="378"/>
      </w:pPr>
      <w:r w:rsidRPr="00AA62DA">
        <w:t xml:space="preserve">Multi-cycle timer. </w:t>
      </w:r>
    </w:p>
    <w:p w14:paraId="5080B1D1" w14:textId="77777777" w:rsidR="007659AC" w:rsidRPr="00AA62DA" w:rsidRDefault="007659AC" w:rsidP="00976F33">
      <w:pPr>
        <w:pStyle w:val="PR3"/>
        <w:ind w:firstLine="378"/>
      </w:pPr>
      <w:r w:rsidRPr="00AA62DA">
        <w:t xml:space="preserve">Full container indicating light. </w:t>
      </w:r>
    </w:p>
    <w:p w14:paraId="74328B7E" w14:textId="77777777" w:rsidR="007659AC" w:rsidRPr="00AA62DA" w:rsidRDefault="007659AC" w:rsidP="00976F33">
      <w:pPr>
        <w:pStyle w:val="PR3"/>
        <w:tabs>
          <w:tab w:val="clear" w:pos="1152"/>
          <w:tab w:val="clear" w:pos="1296"/>
          <w:tab w:val="left" w:pos="1530"/>
        </w:tabs>
        <w:ind w:left="2160" w:hanging="630"/>
      </w:pPr>
      <w:r w:rsidRPr="00AA62DA">
        <w:t xml:space="preserve">Full container shut-down. </w:t>
      </w:r>
    </w:p>
    <w:p w14:paraId="521E688B" w14:textId="77777777" w:rsidR="007659AC" w:rsidRPr="00AA62DA" w:rsidRDefault="007659AC" w:rsidP="00976F33">
      <w:pPr>
        <w:pStyle w:val="PR3"/>
        <w:ind w:firstLine="378"/>
      </w:pPr>
      <w:r w:rsidRPr="00AA62DA">
        <w:t xml:space="preserve">Compactor container positioning safety switch. </w:t>
      </w:r>
    </w:p>
    <w:p w14:paraId="739D7B6D" w14:textId="77777777" w:rsidR="007659AC" w:rsidRPr="00AA62DA" w:rsidRDefault="007659AC" w:rsidP="00976F33">
      <w:pPr>
        <w:pStyle w:val="PR3"/>
        <w:ind w:firstLine="378"/>
      </w:pPr>
      <w:r w:rsidRPr="00AA62DA">
        <w:t xml:space="preserve">UL approved cabinet enclosure and power disconnect. </w:t>
      </w:r>
    </w:p>
    <w:p w14:paraId="7B950A1E" w14:textId="77777777" w:rsidR="007659AC" w:rsidRPr="00AA62DA" w:rsidRDefault="007659AC" w:rsidP="00976F33">
      <w:pPr>
        <w:pStyle w:val="PR3"/>
        <w:ind w:firstLine="378"/>
      </w:pPr>
      <w:r w:rsidRPr="00AA62DA">
        <w:t xml:space="preserve">Mushroom emergency </w:t>
      </w:r>
      <w:proofErr w:type="gramStart"/>
      <w:r w:rsidRPr="00AA62DA">
        <w:t>stop</w:t>
      </w:r>
      <w:proofErr w:type="gramEnd"/>
      <w:r w:rsidRPr="00AA62DA">
        <w:t xml:space="preserve"> momentary contact switch.</w:t>
      </w:r>
    </w:p>
    <w:p w14:paraId="1FB2151D" w14:textId="77777777" w:rsidR="007659AC" w:rsidRPr="00AA62DA" w:rsidRDefault="007659AC" w:rsidP="00976F33">
      <w:pPr>
        <w:pStyle w:val="PR3"/>
        <w:ind w:firstLine="378"/>
      </w:pPr>
      <w:r w:rsidRPr="00AA62DA">
        <w:t xml:space="preserve">Ejector buttons  </w:t>
      </w:r>
    </w:p>
    <w:p w14:paraId="0DE0C8E3" w14:textId="77777777" w:rsidR="007659AC" w:rsidRPr="00AA62DA" w:rsidRDefault="007659AC" w:rsidP="00976F33">
      <w:pPr>
        <w:pStyle w:val="PR3"/>
        <w:ind w:firstLine="378"/>
      </w:pPr>
      <w:r w:rsidRPr="00AA62DA">
        <w:t xml:space="preserve">Adjustable over-run timer. </w:t>
      </w:r>
    </w:p>
    <w:p w14:paraId="03876DA8" w14:textId="77777777" w:rsidR="007659AC" w:rsidRPr="00AA62DA" w:rsidRDefault="007659AC" w:rsidP="00976F33">
      <w:pPr>
        <w:pStyle w:val="PR3"/>
        <w:ind w:firstLine="378"/>
      </w:pPr>
      <w:r w:rsidRPr="00AA62DA">
        <w:t xml:space="preserve">Adjustable pressure switch. </w:t>
      </w:r>
    </w:p>
    <w:p w14:paraId="7D867A8D" w14:textId="77777777" w:rsidR="007659AC" w:rsidRPr="00AA62DA" w:rsidRDefault="007659AC" w:rsidP="00976F33">
      <w:pPr>
        <w:pStyle w:val="PR3"/>
        <w:ind w:firstLine="378"/>
      </w:pPr>
      <w:r w:rsidRPr="00AA62DA">
        <w:t>Heavy duty ratcheting binder clamps to</w:t>
      </w:r>
      <w:r w:rsidRPr="00AA62DA">
        <w:rPr>
          <w:rFonts w:cs="Arial"/>
        </w:rPr>
        <w:t xml:space="preserve"> secure bin to compactor.</w:t>
      </w:r>
    </w:p>
    <w:p w14:paraId="2B188017" w14:textId="77777777" w:rsidR="007659AC" w:rsidRPr="00AA62DA" w:rsidRDefault="007659AC" w:rsidP="00DA55C7">
      <w:pPr>
        <w:pStyle w:val="PR2"/>
        <w:numPr>
          <w:ilvl w:val="5"/>
          <w:numId w:val="34"/>
        </w:numPr>
      </w:pPr>
      <w:r w:rsidRPr="00AA62DA">
        <w:t>Access door with safety interlock switch.</w:t>
      </w:r>
    </w:p>
    <w:p w14:paraId="65F6B869" w14:textId="77777777" w:rsidR="007659AC" w:rsidRPr="00AA62DA" w:rsidRDefault="007659AC" w:rsidP="00737CCF">
      <w:pPr>
        <w:pStyle w:val="PR2"/>
      </w:pPr>
      <w:r w:rsidRPr="00AA62DA">
        <w:t>Operation</w:t>
      </w:r>
      <w:r w:rsidRPr="00AA62DA">
        <w:rPr>
          <w:rFonts w:cs="Arial"/>
        </w:rPr>
        <w:t>:</w:t>
      </w:r>
    </w:p>
    <w:p w14:paraId="450D8DFA" w14:textId="77777777" w:rsidR="007659AC" w:rsidRPr="00AA62DA" w:rsidRDefault="007659AC" w:rsidP="00737CCF">
      <w:pPr>
        <w:pStyle w:val="PR3"/>
      </w:pPr>
      <w:r w:rsidRPr="00AA62DA">
        <w:t>[Fully automatic (PLC)] [Manual]</w:t>
      </w:r>
    </w:p>
    <w:p w14:paraId="340C96FF" w14:textId="77777777" w:rsidR="007659AC" w:rsidRPr="00AA62DA" w:rsidRDefault="007659AC" w:rsidP="00737CCF">
      <w:pPr>
        <w:pStyle w:val="PR3"/>
      </w:pPr>
      <w:r w:rsidRPr="00AA62DA">
        <w:t>Automatic safety retract start</w:t>
      </w:r>
    </w:p>
    <w:p w14:paraId="6209930B" w14:textId="77777777" w:rsidR="007659AC" w:rsidRPr="00AA62DA" w:rsidRDefault="00192C2C" w:rsidP="00737CCF">
      <w:pPr>
        <w:pStyle w:val="PR3"/>
      </w:pPr>
      <w:r w:rsidRPr="00AA62DA">
        <w:t>[</w:t>
      </w:r>
      <w:r w:rsidR="007659AC" w:rsidRPr="00AA62DA">
        <w:t>Continuous cycle</w:t>
      </w:r>
      <w:r w:rsidRPr="00AA62DA">
        <w:t>] [</w:t>
      </w:r>
      <w:r w:rsidR="007659AC" w:rsidRPr="00AA62DA">
        <w:t>Semi-automatic single cycle</w:t>
      </w:r>
      <w:r w:rsidRPr="00AA62DA">
        <w:t>]</w:t>
      </w:r>
    </w:p>
    <w:p w14:paraId="245B081B" w14:textId="77777777" w:rsidR="007659AC" w:rsidRDefault="007659AC" w:rsidP="00737CCF">
      <w:pPr>
        <w:pStyle w:val="PR2"/>
      </w:pPr>
      <w:r w:rsidRPr="00AA62DA">
        <w:t>Start System: [keyless/coded</w:t>
      </w:r>
      <w:r w:rsidR="00192C2C" w:rsidRPr="00AA62DA">
        <w:t xml:space="preserve">] </w:t>
      </w:r>
      <w:r w:rsidRPr="00AA62DA">
        <w:t>[Infrared</w:t>
      </w:r>
      <w:r w:rsidR="00192C2C" w:rsidRPr="00AA62DA">
        <w:t xml:space="preserve">] </w:t>
      </w:r>
      <w:r w:rsidRPr="00AA62DA">
        <w:t>[photo electric</w:t>
      </w:r>
      <w:r w:rsidR="00192C2C" w:rsidRPr="00AA62DA">
        <w:t>]</w:t>
      </w:r>
      <w:r w:rsidRPr="00AA62DA">
        <w:t>.</w:t>
      </w:r>
    </w:p>
    <w:p w14:paraId="5352B7FE" w14:textId="77777777" w:rsidR="008D7F02" w:rsidRPr="00AA62DA" w:rsidRDefault="009B7C58" w:rsidP="00737CCF">
      <w:pPr>
        <w:pStyle w:val="PR2"/>
      </w:pPr>
      <w:r>
        <w:t xml:space="preserve">Waste Compactor Monitoring System:  Internet-based, </w:t>
      </w:r>
      <w:proofErr w:type="spellStart"/>
      <w:r>
        <w:t>wifi</w:t>
      </w:r>
      <w:proofErr w:type="spellEnd"/>
      <w:r>
        <w:t xml:space="preserve">, reports accurate fullness data, to be compatible with selected compactor.  Power: 120 V, 60 Hz, </w:t>
      </w:r>
      <w:proofErr w:type="gramStart"/>
      <w:r>
        <w:t>20 Watt</w:t>
      </w:r>
      <w:proofErr w:type="gramEnd"/>
      <w:r>
        <w:t xml:space="preserve">, 1 amp.  For outdoor use.  </w:t>
      </w:r>
    </w:p>
    <w:p w14:paraId="2769705B" w14:textId="7401EEEA" w:rsidR="00E765B7" w:rsidRDefault="00E765B7" w:rsidP="00E765B7">
      <w:pPr>
        <w:pStyle w:val="PR2"/>
      </w:pPr>
      <w:r w:rsidRPr="00AA62DA">
        <w:t xml:space="preserve">System </w:t>
      </w:r>
      <w:r w:rsidR="008809E7">
        <w:t>must</w:t>
      </w:r>
      <w:r w:rsidRPr="00AA62DA">
        <w:t xml:space="preserve"> not have an anticipated end of system support in the next [18] [___] months.  Systems being phased out are not acceptable.</w:t>
      </w:r>
    </w:p>
    <w:p w14:paraId="130807D0" w14:textId="77777777" w:rsidR="00357AD7" w:rsidRDefault="00357AD7" w:rsidP="00357AD7">
      <w:pPr>
        <w:pStyle w:val="PR2"/>
        <w:numPr>
          <w:ilvl w:val="0"/>
          <w:numId w:val="0"/>
        </w:numPr>
        <w:ind w:left="936"/>
      </w:pPr>
    </w:p>
    <w:p w14:paraId="3620653E" w14:textId="77777777" w:rsidR="00EA74DE" w:rsidRPr="007819B4" w:rsidRDefault="00EA74DE" w:rsidP="00357AD7">
      <w:pPr>
        <w:pStyle w:val="PR1"/>
        <w:spacing w:before="0"/>
        <w:contextualSpacing/>
      </w:pPr>
      <w:r w:rsidRPr="00D1248D">
        <w:rPr>
          <w:color w:val="C00000"/>
        </w:rPr>
        <w:tab/>
      </w:r>
      <w:r w:rsidR="00D1248D" w:rsidRPr="007819B4">
        <w:t>Compactor</w:t>
      </w:r>
    </w:p>
    <w:p w14:paraId="13D8DB96" w14:textId="6810C043" w:rsidR="00AF10DD" w:rsidRPr="007819B4" w:rsidRDefault="00EA74DE" w:rsidP="002C1DC2">
      <w:pPr>
        <w:pStyle w:val="ART"/>
        <w:numPr>
          <w:ilvl w:val="0"/>
          <w:numId w:val="0"/>
        </w:numPr>
        <w:spacing w:before="0"/>
        <w:ind w:left="1152" w:hanging="702"/>
        <w:contextualSpacing/>
        <w:rPr>
          <w:caps w:val="0"/>
        </w:rPr>
      </w:pPr>
      <w:r w:rsidRPr="007819B4">
        <w:t xml:space="preserve">M2200 – </w:t>
      </w:r>
      <w:r w:rsidRPr="007819B4">
        <w:rPr>
          <w:caps w:val="0"/>
        </w:rPr>
        <w:t>Compactor</w:t>
      </w:r>
      <w:r w:rsidRPr="007819B4">
        <w:t xml:space="preserve">, 1.5 – 6 </w:t>
      </w:r>
      <w:r w:rsidRPr="007819B4">
        <w:rPr>
          <w:caps w:val="0"/>
        </w:rPr>
        <w:t>cu.</w:t>
      </w:r>
      <w:r w:rsidR="007819B4">
        <w:rPr>
          <w:caps w:val="0"/>
        </w:rPr>
        <w:t xml:space="preserve"> </w:t>
      </w:r>
      <w:r w:rsidRPr="007819B4">
        <w:rPr>
          <w:caps w:val="0"/>
        </w:rPr>
        <w:t>yd., Receiver 15 – 40 cu.</w:t>
      </w:r>
      <w:r w:rsidR="007819B4">
        <w:rPr>
          <w:caps w:val="0"/>
        </w:rPr>
        <w:t xml:space="preserve"> </w:t>
      </w:r>
      <w:r w:rsidRPr="007819B4">
        <w:rPr>
          <w:caps w:val="0"/>
        </w:rPr>
        <w:t>yd. Cap</w:t>
      </w:r>
    </w:p>
    <w:p w14:paraId="016CB7BA" w14:textId="77777777" w:rsidR="00AF10DD" w:rsidRPr="007819B4" w:rsidRDefault="00AF10DD" w:rsidP="002C1DC2">
      <w:pPr>
        <w:spacing w:after="0" w:line="240" w:lineRule="auto"/>
        <w:ind w:left="1152" w:hanging="702"/>
        <w:rPr>
          <w:rFonts w:ascii="Arial Narrow" w:hAnsi="Arial Narrow"/>
          <w:sz w:val="20"/>
          <w:szCs w:val="20"/>
        </w:rPr>
      </w:pPr>
      <w:r w:rsidRPr="007819B4">
        <w:rPr>
          <w:rFonts w:ascii="Arial Narrow" w:hAnsi="Arial Narrow"/>
          <w:b/>
          <w:sz w:val="20"/>
          <w:szCs w:val="20"/>
        </w:rPr>
        <w:t>A</w:t>
      </w:r>
      <w:r w:rsidRPr="007819B4">
        <w:rPr>
          <w:rFonts w:ascii="Arial Narrow" w:hAnsi="Arial Narrow"/>
          <w:sz w:val="20"/>
          <w:szCs w:val="20"/>
        </w:rPr>
        <w:t>. General purpose compacting system for institutional use.</w:t>
      </w:r>
    </w:p>
    <w:p w14:paraId="42D110D2" w14:textId="77777777" w:rsidR="00AF10DD" w:rsidRPr="007819B4" w:rsidRDefault="00AF10DD" w:rsidP="00D1248D">
      <w:pPr>
        <w:spacing w:after="0"/>
        <w:ind w:left="720" w:hanging="270"/>
        <w:rPr>
          <w:rFonts w:ascii="Arial Narrow" w:hAnsi="Arial Narrow"/>
          <w:sz w:val="20"/>
          <w:szCs w:val="20"/>
        </w:rPr>
      </w:pPr>
      <w:r w:rsidRPr="007819B4">
        <w:rPr>
          <w:rFonts w:ascii="Arial Narrow" w:hAnsi="Arial Narrow"/>
          <w:b/>
          <w:sz w:val="20"/>
          <w:szCs w:val="20"/>
        </w:rPr>
        <w:t>B</w:t>
      </w:r>
      <w:r w:rsidRPr="007819B4">
        <w:rPr>
          <w:rFonts w:ascii="Arial Narrow" w:hAnsi="Arial Narrow"/>
          <w:sz w:val="20"/>
          <w:szCs w:val="20"/>
        </w:rPr>
        <w:t xml:space="preserve">. Hydraulic ram waste compactor with a minimum ram face pressure of 200 PSI.  </w:t>
      </w:r>
    </w:p>
    <w:p w14:paraId="697F0F3F" w14:textId="77777777" w:rsidR="00AF10DD" w:rsidRPr="007819B4" w:rsidRDefault="00AF10DD" w:rsidP="00D1248D">
      <w:pPr>
        <w:spacing w:after="0"/>
        <w:ind w:left="720" w:hanging="270"/>
        <w:rPr>
          <w:rFonts w:ascii="Arial Narrow" w:hAnsi="Arial Narrow"/>
          <w:sz w:val="20"/>
          <w:szCs w:val="20"/>
        </w:rPr>
      </w:pPr>
      <w:r w:rsidRPr="007819B4">
        <w:rPr>
          <w:rFonts w:ascii="Arial Narrow" w:hAnsi="Arial Narrow"/>
          <w:b/>
          <w:sz w:val="20"/>
          <w:szCs w:val="20"/>
        </w:rPr>
        <w:t>C.</w:t>
      </w:r>
      <w:r w:rsidRPr="007819B4">
        <w:rPr>
          <w:rFonts w:ascii="Arial Narrow" w:hAnsi="Arial Narrow"/>
          <w:sz w:val="20"/>
          <w:szCs w:val="20"/>
        </w:rPr>
        <w:t xml:space="preserve"> Receiving box varies from 1.5 to 6 cubic yard capacity.</w:t>
      </w:r>
    </w:p>
    <w:p w14:paraId="4A78C9B7" w14:textId="77777777" w:rsidR="00AF10DD" w:rsidRPr="007819B4" w:rsidRDefault="00AF10DD" w:rsidP="00D1248D">
      <w:pPr>
        <w:spacing w:after="0"/>
        <w:ind w:left="720" w:hanging="270"/>
        <w:rPr>
          <w:rFonts w:ascii="Arial Narrow" w:hAnsi="Arial Narrow"/>
          <w:sz w:val="20"/>
          <w:szCs w:val="20"/>
        </w:rPr>
      </w:pPr>
      <w:r w:rsidRPr="007819B4">
        <w:rPr>
          <w:rFonts w:ascii="Arial Narrow" w:hAnsi="Arial Narrow"/>
          <w:b/>
          <w:sz w:val="20"/>
          <w:szCs w:val="20"/>
        </w:rPr>
        <w:t>D</w:t>
      </w:r>
      <w:r w:rsidRPr="007819B4">
        <w:rPr>
          <w:rFonts w:ascii="Arial Narrow" w:hAnsi="Arial Narrow"/>
          <w:sz w:val="20"/>
          <w:szCs w:val="20"/>
        </w:rPr>
        <w:t xml:space="preserve">. Able to accommodate waste receiving boxes from 15 to 40 cubic yard capacity.  </w:t>
      </w:r>
    </w:p>
    <w:p w14:paraId="16DF458E" w14:textId="77777777" w:rsidR="00D1248D" w:rsidRPr="007819B4" w:rsidRDefault="00AF10DD" w:rsidP="00D1248D">
      <w:pPr>
        <w:spacing w:after="0"/>
        <w:ind w:left="720" w:hanging="270"/>
        <w:rPr>
          <w:rFonts w:ascii="Arial Narrow" w:hAnsi="Arial Narrow"/>
          <w:sz w:val="20"/>
          <w:szCs w:val="20"/>
        </w:rPr>
      </w:pPr>
      <w:r w:rsidRPr="007819B4">
        <w:rPr>
          <w:rFonts w:ascii="Arial Narrow" w:hAnsi="Arial Narrow"/>
          <w:b/>
          <w:sz w:val="20"/>
          <w:szCs w:val="20"/>
        </w:rPr>
        <w:t>E.</w:t>
      </w:r>
      <w:r w:rsidRPr="007819B4">
        <w:rPr>
          <w:rFonts w:ascii="Arial Narrow" w:hAnsi="Arial Narrow"/>
          <w:sz w:val="20"/>
          <w:szCs w:val="20"/>
        </w:rPr>
        <w:t xml:space="preserve"> Feed station with sealed connection between compactor and container to control leakage.  </w:t>
      </w:r>
    </w:p>
    <w:p w14:paraId="0E7C046C" w14:textId="77777777" w:rsidR="00737946" w:rsidRPr="007819B4" w:rsidRDefault="00737946" w:rsidP="00D1248D">
      <w:pPr>
        <w:spacing w:after="0"/>
        <w:ind w:left="720" w:hanging="270"/>
        <w:rPr>
          <w:rFonts w:ascii="Arial Narrow" w:hAnsi="Arial Narrow"/>
          <w:sz w:val="20"/>
          <w:szCs w:val="20"/>
        </w:rPr>
      </w:pPr>
      <w:r w:rsidRPr="007819B4">
        <w:rPr>
          <w:rFonts w:ascii="Arial Narrow" w:hAnsi="Arial Narrow"/>
          <w:b/>
          <w:sz w:val="20"/>
          <w:szCs w:val="20"/>
        </w:rPr>
        <w:t>F</w:t>
      </w:r>
      <w:r w:rsidRPr="007819B4">
        <w:rPr>
          <w:rFonts w:ascii="Arial Narrow" w:hAnsi="Arial Narrow"/>
          <w:sz w:val="20"/>
          <w:szCs w:val="20"/>
        </w:rPr>
        <w:t xml:space="preserve">. Provide compatible Compactor Monitoring System that is </w:t>
      </w:r>
      <w:proofErr w:type="spellStart"/>
      <w:r w:rsidRPr="007819B4">
        <w:rPr>
          <w:rFonts w:ascii="Arial Narrow" w:hAnsi="Arial Narrow"/>
          <w:sz w:val="20"/>
          <w:szCs w:val="20"/>
        </w:rPr>
        <w:t>wifi</w:t>
      </w:r>
      <w:proofErr w:type="spellEnd"/>
      <w:r w:rsidRPr="007819B4">
        <w:rPr>
          <w:rFonts w:ascii="Arial Narrow" w:hAnsi="Arial Narrow"/>
          <w:sz w:val="20"/>
          <w:szCs w:val="20"/>
        </w:rPr>
        <w:t xml:space="preserve"> internet based to report accurate fullness data.</w:t>
      </w:r>
    </w:p>
    <w:p w14:paraId="46C260AD" w14:textId="77777777" w:rsidR="003B0426" w:rsidRPr="007819B4" w:rsidRDefault="003B0426" w:rsidP="00D1248D">
      <w:pPr>
        <w:spacing w:after="0"/>
        <w:ind w:left="720" w:hanging="270"/>
        <w:rPr>
          <w:rFonts w:ascii="Arial Narrow" w:hAnsi="Arial Narrow"/>
          <w:sz w:val="20"/>
          <w:szCs w:val="20"/>
        </w:rPr>
      </w:pPr>
      <w:r w:rsidRPr="007819B4">
        <w:rPr>
          <w:rFonts w:ascii="Arial Narrow" w:hAnsi="Arial Narrow"/>
          <w:b/>
          <w:sz w:val="20"/>
          <w:szCs w:val="20"/>
        </w:rPr>
        <w:t>G.</w:t>
      </w:r>
      <w:r w:rsidRPr="007819B4">
        <w:rPr>
          <w:rFonts w:ascii="Arial Narrow" w:hAnsi="Arial Narrow"/>
          <w:sz w:val="20"/>
          <w:szCs w:val="20"/>
        </w:rPr>
        <w:t xml:space="preserve"> Provide drain with hose to connect to sanitary or holding tank.  For drainage of liquids within the compactor.</w:t>
      </w:r>
    </w:p>
    <w:p w14:paraId="2A03A497" w14:textId="77777777" w:rsidR="00D1248D" w:rsidRPr="007819B4" w:rsidRDefault="00D1248D" w:rsidP="00D1248D">
      <w:pPr>
        <w:spacing w:after="0"/>
        <w:ind w:left="720" w:hanging="270"/>
        <w:rPr>
          <w:rFonts w:ascii="Arial Narrow" w:hAnsi="Arial Narrow"/>
          <w:sz w:val="20"/>
          <w:szCs w:val="20"/>
        </w:rPr>
      </w:pPr>
    </w:p>
    <w:p w14:paraId="68CE033A" w14:textId="77777777" w:rsidR="00DA55C7" w:rsidRPr="007819B4" w:rsidRDefault="00D1248D" w:rsidP="00357AD7">
      <w:pPr>
        <w:spacing w:after="0" w:line="240" w:lineRule="auto"/>
        <w:contextualSpacing/>
        <w:rPr>
          <w:rFonts w:ascii="Arial Narrow" w:hAnsi="Arial Narrow"/>
          <w:b/>
          <w:sz w:val="20"/>
          <w:szCs w:val="20"/>
        </w:rPr>
      </w:pPr>
      <w:proofErr w:type="gramStart"/>
      <w:r w:rsidRPr="007819B4">
        <w:rPr>
          <w:rFonts w:ascii="Arial Narrow" w:hAnsi="Arial Narrow"/>
          <w:b/>
          <w:sz w:val="20"/>
          <w:szCs w:val="20"/>
        </w:rPr>
        <w:t>2.1.3  Vertical</w:t>
      </w:r>
      <w:proofErr w:type="gramEnd"/>
      <w:r w:rsidRPr="007819B4">
        <w:rPr>
          <w:rFonts w:ascii="Arial Narrow" w:hAnsi="Arial Narrow"/>
          <w:b/>
          <w:sz w:val="20"/>
          <w:szCs w:val="20"/>
        </w:rPr>
        <w:t xml:space="preserve"> Compactor</w:t>
      </w:r>
    </w:p>
    <w:p w14:paraId="425EC81F" w14:textId="77777777" w:rsidR="00AF10DD" w:rsidRPr="007819B4" w:rsidRDefault="00DA55C7" w:rsidP="00357AD7">
      <w:pPr>
        <w:spacing w:after="0" w:line="240" w:lineRule="auto"/>
        <w:contextualSpacing/>
        <w:rPr>
          <w:rFonts w:ascii="Arial Narrow" w:hAnsi="Arial Narrow"/>
          <w:b/>
          <w:sz w:val="20"/>
          <w:szCs w:val="20"/>
        </w:rPr>
      </w:pPr>
      <w:r w:rsidRPr="007819B4">
        <w:rPr>
          <w:rFonts w:ascii="Arial Narrow" w:hAnsi="Arial Narrow"/>
          <w:b/>
          <w:sz w:val="20"/>
          <w:szCs w:val="20"/>
        </w:rPr>
        <w:t xml:space="preserve">          </w:t>
      </w:r>
      <w:r w:rsidR="00AF10DD" w:rsidRPr="007819B4">
        <w:rPr>
          <w:rFonts w:ascii="Arial Narrow" w:hAnsi="Arial Narrow"/>
          <w:b/>
          <w:sz w:val="20"/>
          <w:szCs w:val="20"/>
        </w:rPr>
        <w:t>M2205 – Compactor, VERT, Freestanding, Front Door Loading</w:t>
      </w:r>
    </w:p>
    <w:p w14:paraId="4930375C" w14:textId="77777777" w:rsidR="003E6F29" w:rsidRPr="007819B4" w:rsidRDefault="003E6F29" w:rsidP="00D1248D">
      <w:pPr>
        <w:spacing w:after="0"/>
        <w:ind w:left="720" w:hanging="270"/>
        <w:rPr>
          <w:rFonts w:ascii="Arial Narrow" w:hAnsi="Arial Narrow"/>
          <w:sz w:val="20"/>
          <w:szCs w:val="20"/>
        </w:rPr>
      </w:pPr>
      <w:r w:rsidRPr="007819B4">
        <w:rPr>
          <w:rFonts w:ascii="Arial Narrow" w:hAnsi="Arial Narrow"/>
          <w:b/>
          <w:sz w:val="20"/>
          <w:szCs w:val="20"/>
        </w:rPr>
        <w:t xml:space="preserve">A. </w:t>
      </w:r>
      <w:r w:rsidRPr="007819B4">
        <w:rPr>
          <w:rFonts w:ascii="Arial Narrow" w:hAnsi="Arial Narrow"/>
          <w:sz w:val="20"/>
          <w:szCs w:val="20"/>
        </w:rPr>
        <w:t>General purpose compacting for hospitals and nursing homes.</w:t>
      </w:r>
    </w:p>
    <w:p w14:paraId="59C8A60D" w14:textId="77777777" w:rsidR="003E6F29" w:rsidRPr="007819B4" w:rsidRDefault="003E6F29" w:rsidP="00D1248D">
      <w:pPr>
        <w:spacing w:after="0"/>
        <w:ind w:left="720" w:hanging="270"/>
        <w:rPr>
          <w:rFonts w:ascii="Arial Narrow" w:hAnsi="Arial Narrow"/>
          <w:sz w:val="20"/>
          <w:szCs w:val="20"/>
        </w:rPr>
      </w:pPr>
      <w:r w:rsidRPr="007819B4">
        <w:rPr>
          <w:rFonts w:ascii="Arial Narrow" w:hAnsi="Arial Narrow"/>
          <w:b/>
          <w:sz w:val="20"/>
          <w:szCs w:val="20"/>
        </w:rPr>
        <w:t>B.</w:t>
      </w:r>
      <w:r w:rsidRPr="007819B4">
        <w:rPr>
          <w:rFonts w:ascii="Arial Narrow" w:hAnsi="Arial Narrow"/>
          <w:sz w:val="20"/>
          <w:szCs w:val="20"/>
        </w:rPr>
        <w:t xml:space="preserve"> Front door loading.</w:t>
      </w:r>
    </w:p>
    <w:p w14:paraId="01973491" w14:textId="77777777" w:rsidR="00892F6C" w:rsidRPr="007819B4" w:rsidRDefault="003E6F29" w:rsidP="00D1248D">
      <w:pPr>
        <w:spacing w:after="0"/>
        <w:ind w:left="720" w:hanging="270"/>
        <w:rPr>
          <w:rFonts w:ascii="Arial Narrow" w:hAnsi="Arial Narrow"/>
          <w:sz w:val="20"/>
          <w:szCs w:val="20"/>
        </w:rPr>
      </w:pPr>
      <w:r w:rsidRPr="007819B4">
        <w:rPr>
          <w:rFonts w:ascii="Arial Narrow" w:hAnsi="Arial Narrow"/>
          <w:b/>
          <w:sz w:val="20"/>
          <w:szCs w:val="20"/>
        </w:rPr>
        <w:t>C</w:t>
      </w:r>
      <w:r w:rsidR="00892F6C" w:rsidRPr="007819B4">
        <w:rPr>
          <w:rFonts w:ascii="Arial Narrow" w:hAnsi="Arial Narrow"/>
          <w:sz w:val="20"/>
          <w:szCs w:val="20"/>
        </w:rPr>
        <w:t>. Free standing vertical waste compactor.</w:t>
      </w:r>
    </w:p>
    <w:p w14:paraId="20C84B1C" w14:textId="77777777" w:rsidR="00892F6C" w:rsidRPr="007819B4" w:rsidRDefault="00892F6C" w:rsidP="00D1248D">
      <w:pPr>
        <w:spacing w:after="0"/>
        <w:ind w:left="720" w:hanging="270"/>
        <w:rPr>
          <w:rFonts w:ascii="Arial Narrow" w:hAnsi="Arial Narrow"/>
          <w:sz w:val="20"/>
          <w:szCs w:val="20"/>
        </w:rPr>
      </w:pPr>
      <w:r w:rsidRPr="007819B4">
        <w:rPr>
          <w:rFonts w:ascii="Arial Narrow" w:hAnsi="Arial Narrow"/>
          <w:b/>
          <w:sz w:val="20"/>
          <w:szCs w:val="20"/>
        </w:rPr>
        <w:t>D</w:t>
      </w:r>
      <w:r w:rsidRPr="007819B4">
        <w:rPr>
          <w:rFonts w:ascii="Arial Narrow" w:hAnsi="Arial Narrow"/>
          <w:sz w:val="20"/>
          <w:szCs w:val="20"/>
        </w:rPr>
        <w:t xml:space="preserve">. RAM thrust adjustable from 500 to 3,000 PSI.  </w:t>
      </w:r>
    </w:p>
    <w:p w14:paraId="3EF63FFF" w14:textId="4E25DD71" w:rsidR="003E6F29" w:rsidRDefault="003E6F29" w:rsidP="00892F6C">
      <w:pPr>
        <w:spacing w:after="0"/>
        <w:ind w:left="720" w:hanging="720"/>
        <w:rPr>
          <w:rFonts w:ascii="Arial Narrow" w:hAnsi="Arial Narrow"/>
          <w:color w:val="C00000"/>
          <w:sz w:val="20"/>
          <w:szCs w:val="20"/>
        </w:rPr>
      </w:pPr>
      <w:r w:rsidRPr="00D1248D">
        <w:rPr>
          <w:rFonts w:ascii="Arial Narrow" w:hAnsi="Arial Narrow"/>
          <w:vanish/>
          <w:color w:val="C00000"/>
          <w:sz w:val="20"/>
          <w:szCs w:val="20"/>
        </w:rPr>
        <w:t>. Front door loading.</w:t>
      </w:r>
      <w:r w:rsidRPr="00D1248D">
        <w:rPr>
          <w:rFonts w:ascii="Arial Narrow" w:hAnsi="Arial Narrow"/>
          <w:vanish/>
          <w:color w:val="C00000"/>
          <w:sz w:val="20"/>
          <w:szCs w:val="20"/>
        </w:rPr>
        <w:cr/>
        <w:t xml:space="preserve">ing for hospitals and nursing homes.d container to control leakage.  cturer.  </w:t>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r w:rsidRPr="00D1248D">
        <w:rPr>
          <w:rFonts w:ascii="Arial Narrow" w:hAnsi="Arial Narrow"/>
          <w:vanish/>
          <w:color w:val="C00000"/>
          <w:sz w:val="20"/>
          <w:szCs w:val="20"/>
        </w:rPr>
        <w:pgNum/>
      </w:r>
    </w:p>
    <w:p w14:paraId="7C319A22" w14:textId="77777777" w:rsidR="00DF7596" w:rsidRPr="00D9538F" w:rsidRDefault="00DF7596" w:rsidP="00DF7596">
      <w:pPr>
        <w:widowControl w:val="0"/>
        <w:tabs>
          <w:tab w:val="left" w:pos="1060"/>
        </w:tabs>
        <w:spacing w:after="0" w:line="240" w:lineRule="auto"/>
        <w:rPr>
          <w:rFonts w:ascii="Arial Narrow" w:hAnsi="Arial Narrow" w:cs="Times New Roman"/>
          <w:b/>
          <w:sz w:val="20"/>
          <w:szCs w:val="20"/>
        </w:rPr>
      </w:pPr>
      <w:r w:rsidRPr="00D9538F">
        <w:rPr>
          <w:rFonts w:ascii="Arial Narrow" w:hAnsi="Arial Narrow" w:cs="Times New Roman"/>
          <w:b/>
          <w:sz w:val="20"/>
          <w:szCs w:val="20"/>
        </w:rPr>
        <w:t>3.1</w:t>
      </w:r>
      <w:r>
        <w:rPr>
          <w:rFonts w:ascii="Arial Narrow" w:hAnsi="Arial Narrow" w:cs="Times New Roman"/>
          <w:b/>
          <w:sz w:val="20"/>
          <w:szCs w:val="20"/>
        </w:rPr>
        <w:t xml:space="preserve"> </w:t>
      </w:r>
      <w:r w:rsidRPr="00D9538F">
        <w:rPr>
          <w:rFonts w:ascii="Arial Narrow" w:hAnsi="Arial Narrow" w:cs="Times New Roman"/>
          <w:b/>
          <w:sz w:val="20"/>
          <w:szCs w:val="20"/>
        </w:rPr>
        <w:t xml:space="preserve">SUBMITTALS </w:t>
      </w:r>
    </w:p>
    <w:p w14:paraId="15F308AF" w14:textId="77777777" w:rsidR="00DF7596" w:rsidRPr="00D9538F" w:rsidRDefault="00DF7596" w:rsidP="00DF7596">
      <w:pPr>
        <w:widowControl w:val="0"/>
        <w:tabs>
          <w:tab w:val="left" w:pos="1060"/>
        </w:tabs>
        <w:spacing w:after="0" w:line="240" w:lineRule="auto"/>
        <w:rPr>
          <w:rFonts w:ascii="Arial Narrow" w:eastAsia="Courier New" w:hAnsi="Arial Narrow" w:cs="Times New Roman"/>
          <w:sz w:val="20"/>
          <w:szCs w:val="20"/>
        </w:rPr>
      </w:pPr>
    </w:p>
    <w:p w14:paraId="0F9A7FE9" w14:textId="77777777" w:rsidR="00EC65D8" w:rsidRPr="00EC65D8" w:rsidRDefault="00EC65D8" w:rsidP="00EC65D8">
      <w:pPr>
        <w:widowControl w:val="0"/>
        <w:spacing w:after="0" w:line="240" w:lineRule="auto"/>
        <w:rPr>
          <w:rFonts w:ascii="Arial Narrow" w:hAnsi="Arial Narrow"/>
          <w:b/>
          <w:color w:val="000000" w:themeColor="text1"/>
          <w:sz w:val="20"/>
          <w:szCs w:val="20"/>
        </w:rPr>
      </w:pPr>
      <w:r w:rsidRPr="00EC65D8">
        <w:rPr>
          <w:rFonts w:ascii="Arial Narrow" w:hAnsi="Arial Narrow"/>
          <w:b/>
          <w:color w:val="000000" w:themeColor="text1"/>
          <w:sz w:val="20"/>
          <w:szCs w:val="20"/>
        </w:rPr>
        <w:t>3.1.1 Submittals required for government review</w:t>
      </w:r>
    </w:p>
    <w:p w14:paraId="3529D641" w14:textId="77777777" w:rsidR="00EC65D8" w:rsidRPr="00EC65D8" w:rsidRDefault="00EC65D8" w:rsidP="00EC65D8">
      <w:pPr>
        <w:tabs>
          <w:tab w:val="left" w:pos="432"/>
        </w:tabs>
        <w:suppressAutoHyphens/>
        <w:spacing w:before="120" w:after="0" w:line="240" w:lineRule="auto"/>
        <w:ind w:left="900" w:hanging="180"/>
        <w:outlineLvl w:val="2"/>
        <w:rPr>
          <w:rFonts w:ascii="Arial Narrow" w:eastAsia="Times New Roman" w:hAnsi="Arial Narrow" w:cs="Times New Roman"/>
          <w:color w:val="000000" w:themeColor="text1"/>
          <w:sz w:val="20"/>
          <w:szCs w:val="20"/>
        </w:rPr>
      </w:pPr>
      <w:r w:rsidRPr="00EC65D8">
        <w:rPr>
          <w:rFonts w:ascii="Arial Narrow" w:eastAsia="Times New Roman" w:hAnsi="Arial Narrow" w:cs="Times New Roman"/>
          <w:b/>
          <w:color w:val="000000" w:themeColor="text1"/>
          <w:sz w:val="20"/>
          <w:szCs w:val="20"/>
        </w:rPr>
        <w:t>A.</w:t>
      </w:r>
      <w:r w:rsidRPr="00EC65D8">
        <w:rPr>
          <w:rFonts w:ascii="Arial Narrow" w:eastAsia="Times New Roman" w:hAnsi="Arial Narrow" w:cs="Times New Roman"/>
          <w:color w:val="000000" w:themeColor="text1"/>
          <w:sz w:val="20"/>
          <w:szCs w:val="20"/>
        </w:rPr>
        <w:t xml:space="preserve"> Submittal requirements are outlined in [Division 01] [PWS SOW] [___]</w:t>
      </w:r>
    </w:p>
    <w:p w14:paraId="210D3AF8" w14:textId="77777777" w:rsidR="00EC65D8" w:rsidRPr="00EC65D8" w:rsidRDefault="00EC65D8" w:rsidP="00EC65D8">
      <w:pPr>
        <w:widowControl w:val="0"/>
        <w:spacing w:after="0" w:line="240" w:lineRule="auto"/>
        <w:ind w:firstLine="720"/>
        <w:rPr>
          <w:rFonts w:ascii="Arial Narrow" w:hAnsi="Arial Narrow"/>
          <w:color w:val="000000" w:themeColor="text1"/>
          <w:sz w:val="20"/>
        </w:rPr>
      </w:pPr>
      <w:r w:rsidRPr="00EC65D8">
        <w:rPr>
          <w:rFonts w:ascii="Arial Narrow" w:hAnsi="Arial Narrow"/>
          <w:b/>
          <w:color w:val="000000" w:themeColor="text1"/>
          <w:sz w:val="20"/>
        </w:rPr>
        <w:t>B.</w:t>
      </w:r>
      <w:r w:rsidRPr="00EC65D8">
        <w:rPr>
          <w:rFonts w:ascii="Arial Narrow" w:hAnsi="Arial Narrow"/>
          <w:color w:val="000000" w:themeColor="text1"/>
          <w:sz w:val="20"/>
        </w:rPr>
        <w:t xml:space="preserve"> [Product Information must include manufacturer’s installation instructions, sizing (including required clearance for </w:t>
      </w:r>
      <w:r w:rsidRPr="00EC65D8">
        <w:rPr>
          <w:rFonts w:ascii="Arial Narrow" w:hAnsi="Arial Narrow"/>
          <w:color w:val="000000" w:themeColor="text1"/>
          <w:sz w:val="20"/>
        </w:rPr>
        <w:tab/>
      </w:r>
      <w:r w:rsidRPr="00EC65D8">
        <w:rPr>
          <w:rFonts w:ascii="Arial Narrow" w:hAnsi="Arial Narrow"/>
          <w:color w:val="000000" w:themeColor="text1"/>
          <w:sz w:val="20"/>
        </w:rPr>
        <w:tab/>
        <w:t xml:space="preserve">    access and maintenance), utility requirements, isometric drawings, tagged floorplans showing placement for </w:t>
      </w:r>
      <w:r w:rsidRPr="00EC65D8">
        <w:rPr>
          <w:rFonts w:ascii="Arial Narrow" w:hAnsi="Arial Narrow"/>
          <w:color w:val="000000" w:themeColor="text1"/>
          <w:sz w:val="20"/>
        </w:rPr>
        <w:tab/>
        <w:t xml:space="preserve">    </w:t>
      </w:r>
      <w:r w:rsidRPr="00EC65D8">
        <w:rPr>
          <w:rFonts w:ascii="Arial Narrow" w:hAnsi="Arial Narrow"/>
          <w:color w:val="000000" w:themeColor="text1"/>
          <w:sz w:val="20"/>
        </w:rPr>
        <w:tab/>
        <w:t xml:space="preserve">    count accountability and accessories/options/consumables lists.]</w:t>
      </w:r>
    </w:p>
    <w:p w14:paraId="139BF288"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bookmarkStart w:id="2" w:name="_Hlk47439813"/>
      <w:r w:rsidRPr="00EC65D8">
        <w:rPr>
          <w:rFonts w:ascii="Arial Narrow" w:hAnsi="Arial Narrow"/>
          <w:b/>
          <w:color w:val="000000" w:themeColor="text1"/>
          <w:sz w:val="20"/>
        </w:rPr>
        <w:t>C.</w:t>
      </w:r>
      <w:r w:rsidRPr="00EC65D8">
        <w:rPr>
          <w:rFonts w:ascii="Arial Narrow" w:hAnsi="Arial Narrow"/>
          <w:color w:val="000000" w:themeColor="text1"/>
          <w:sz w:val="20"/>
        </w:rPr>
        <w:t xml:space="preserve"> </w:t>
      </w:r>
      <w:r w:rsidRPr="00EC65D8">
        <w:rPr>
          <w:rFonts w:ascii="Arial Narrow" w:hAnsi="Arial Narrow"/>
          <w:b/>
          <w:bCs/>
          <w:color w:val="000000" w:themeColor="text1"/>
          <w:sz w:val="20"/>
        </w:rPr>
        <w:t xml:space="preserve">All submittals require Government approval prior to procurement. Submit all listed items herein, with information </w:t>
      </w:r>
      <w:proofErr w:type="gramStart"/>
      <w:r w:rsidRPr="00EC65D8">
        <w:rPr>
          <w:rFonts w:ascii="Arial Narrow" w:hAnsi="Arial Narrow"/>
          <w:b/>
          <w:bCs/>
          <w:color w:val="000000" w:themeColor="text1"/>
          <w:sz w:val="20"/>
        </w:rPr>
        <w:t>sufficient</w:t>
      </w:r>
      <w:proofErr w:type="gramEnd"/>
      <w:r w:rsidRPr="00EC65D8">
        <w:rPr>
          <w:rFonts w:ascii="Arial Narrow" w:hAnsi="Arial Narrow"/>
          <w:b/>
          <w:bCs/>
          <w:color w:val="000000" w:themeColor="text1"/>
          <w:sz w:val="20"/>
        </w:rPr>
        <w:t xml:space="preserve"> to show full compliance with the criteria. Submit all product selections for review and approval, including but not limited to: materials, finishes, colors, options, accessories, and complimentary </w:t>
      </w:r>
      <w:r w:rsidRPr="00EC65D8">
        <w:rPr>
          <w:rFonts w:ascii="Arial Narrow" w:hAnsi="Arial Narrow"/>
          <w:b/>
          <w:bCs/>
          <w:color w:val="000000" w:themeColor="text1"/>
          <w:sz w:val="20"/>
        </w:rPr>
        <w:lastRenderedPageBreak/>
        <w:t>products. Provide for review all warranties and service contracts and any available extended warranty or service options.</w:t>
      </w:r>
    </w:p>
    <w:bookmarkEnd w:id="2"/>
    <w:p w14:paraId="60B4109A" w14:textId="77777777" w:rsidR="00EC65D8" w:rsidRPr="00EC65D8" w:rsidRDefault="00EC65D8" w:rsidP="00EC65D8">
      <w:pPr>
        <w:widowControl w:val="0"/>
        <w:spacing w:after="0" w:line="240" w:lineRule="auto"/>
        <w:ind w:left="900" w:hanging="180"/>
        <w:rPr>
          <w:rFonts w:ascii="Arial Narrow" w:hAnsi="Arial Narrow"/>
          <w:bCs/>
          <w:color w:val="000000" w:themeColor="text1"/>
          <w:sz w:val="20"/>
        </w:rPr>
      </w:pPr>
      <w:r w:rsidRPr="00EC65D8">
        <w:rPr>
          <w:rFonts w:ascii="Arial Narrow" w:hAnsi="Arial Narrow"/>
          <w:b/>
          <w:color w:val="000000" w:themeColor="text1"/>
          <w:sz w:val="20"/>
        </w:rPr>
        <w:t xml:space="preserve">D. </w:t>
      </w:r>
      <w:r w:rsidRPr="00EC65D8">
        <w:rPr>
          <w:rFonts w:ascii="Arial Narrow" w:hAnsi="Arial Narrow"/>
          <w:bCs/>
          <w:color w:val="000000" w:themeColor="text1"/>
          <w:sz w:val="20"/>
        </w:rPr>
        <w:t xml:space="preserve">Samples:  </w:t>
      </w:r>
      <w:r w:rsidRPr="00EC65D8">
        <w:rPr>
          <w:rFonts w:ascii="Arial Narrow" w:hAnsi="Arial Narrow"/>
          <w:sz w:val="20"/>
        </w:rPr>
        <w:t>Furnish material samples and full range of color selection options for all items that offer material and color selections</w:t>
      </w:r>
      <w:r w:rsidRPr="00EC65D8">
        <w:rPr>
          <w:rFonts w:ascii="Arial Narrow" w:hAnsi="Arial Narrow"/>
          <w:bCs/>
          <w:color w:val="000000" w:themeColor="text1"/>
          <w:sz w:val="20"/>
        </w:rPr>
        <w:t>.</w:t>
      </w:r>
    </w:p>
    <w:p w14:paraId="76EDC72F"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color w:val="000000" w:themeColor="text1"/>
          <w:sz w:val="20"/>
        </w:rPr>
        <w:t>E.</w:t>
      </w:r>
      <w:r w:rsidRPr="00EC65D8">
        <w:rPr>
          <w:rFonts w:ascii="Arial Narrow" w:hAnsi="Arial Narrow"/>
          <w:color w:val="000000" w:themeColor="text1"/>
          <w:sz w:val="20"/>
        </w:rPr>
        <w:t xml:space="preserve"> Submit and highlight all applicable options for Government review for all items which optional accessories are provided.</w:t>
      </w:r>
    </w:p>
    <w:p w14:paraId="1AFF5980"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 xml:space="preserve">F. </w:t>
      </w:r>
      <w:r w:rsidRPr="00EC65D8">
        <w:rPr>
          <w:rFonts w:ascii="Arial Narrow" w:hAnsi="Arial Narrow"/>
          <w:color w:val="000000" w:themeColor="text1"/>
          <w:sz w:val="20"/>
        </w:rPr>
        <w:t>[Joint Interoperability Test Command (JTIC) Approval Documentation.]</w:t>
      </w:r>
    </w:p>
    <w:p w14:paraId="51194E0E"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p>
    <w:p w14:paraId="52D43EA9" w14:textId="77777777" w:rsidR="00EC65D8" w:rsidRPr="00EC65D8" w:rsidRDefault="00EC65D8" w:rsidP="00EC65D8">
      <w:pPr>
        <w:widowControl w:val="0"/>
        <w:spacing w:after="0" w:line="240" w:lineRule="auto"/>
        <w:rPr>
          <w:rFonts w:ascii="Arial Narrow" w:eastAsia="Courier New" w:hAnsi="Arial Narrow" w:cs="Times New Roman"/>
          <w:b/>
          <w:color w:val="000000" w:themeColor="text1"/>
          <w:sz w:val="20"/>
          <w:szCs w:val="20"/>
        </w:rPr>
      </w:pPr>
      <w:r w:rsidRPr="00EC65D8">
        <w:rPr>
          <w:rFonts w:ascii="Arial Narrow" w:eastAsia="Courier New" w:hAnsi="Arial Narrow" w:cs="Times New Roman"/>
          <w:b/>
          <w:color w:val="000000" w:themeColor="text1"/>
          <w:sz w:val="20"/>
          <w:szCs w:val="20"/>
        </w:rPr>
        <w:t>3.2 QUALITY ASSURANCE</w:t>
      </w:r>
    </w:p>
    <w:p w14:paraId="3374AF7D"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p>
    <w:p w14:paraId="1E7D1CF0"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r w:rsidRPr="00EC65D8">
        <w:rPr>
          <w:rFonts w:ascii="Arial Narrow" w:hAnsi="Arial Narrow"/>
          <w:b/>
          <w:color w:val="000000" w:themeColor="text1"/>
          <w:sz w:val="20"/>
        </w:rPr>
        <w:t xml:space="preserve">3.2.1 </w:t>
      </w:r>
      <w:r w:rsidRPr="00EC65D8">
        <w:rPr>
          <w:rFonts w:ascii="Arial Narrow" w:hAnsi="Arial Narrow" w:cs="Times New Roman"/>
          <w:b/>
          <w:color w:val="000000" w:themeColor="text1"/>
          <w:sz w:val="20"/>
          <w:szCs w:val="20"/>
        </w:rPr>
        <w:t>Materials and Equipment</w:t>
      </w:r>
    </w:p>
    <w:p w14:paraId="40CBE473" w14:textId="77777777" w:rsidR="00EC65D8" w:rsidRPr="00EC65D8" w:rsidRDefault="00EC65D8" w:rsidP="00EC65D8">
      <w:pPr>
        <w:widowControl w:val="0"/>
        <w:spacing w:after="0" w:line="240" w:lineRule="auto"/>
        <w:ind w:left="900" w:hanging="180"/>
        <w:rPr>
          <w:rFonts w:ascii="Arial Narrow" w:hAnsi="Arial Narrow" w:cs="Times New Roman"/>
          <w:color w:val="000000" w:themeColor="text1"/>
          <w:sz w:val="20"/>
        </w:rPr>
      </w:pPr>
      <w:r w:rsidRPr="00EC65D8">
        <w:rPr>
          <w:rFonts w:ascii="Arial Narrow" w:hAnsi="Arial Narrow"/>
          <w:b/>
          <w:color w:val="000000" w:themeColor="text1"/>
          <w:sz w:val="20"/>
        </w:rPr>
        <w:t>A.</w:t>
      </w:r>
      <w:r w:rsidRPr="00EC65D8">
        <w:rPr>
          <w:rFonts w:ascii="Arial Narrow" w:hAnsi="Arial Narrow"/>
          <w:color w:val="000000" w:themeColor="text1"/>
          <w:sz w:val="20"/>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EC65D8">
        <w:rPr>
          <w:rFonts w:ascii="Arial Narrow" w:hAnsi="Arial Narrow"/>
          <w:sz w:val="20"/>
        </w:rPr>
        <w:t>Products must be supportable for at least three years after government acceptance.</w:t>
      </w:r>
    </w:p>
    <w:p w14:paraId="6907F1A2" w14:textId="77777777" w:rsidR="00EC65D8" w:rsidRPr="00EC65D8" w:rsidRDefault="00EC65D8" w:rsidP="00EC65D8">
      <w:pPr>
        <w:widowControl w:val="0"/>
        <w:spacing w:after="0" w:line="240" w:lineRule="auto"/>
        <w:ind w:left="900" w:hanging="180"/>
        <w:rPr>
          <w:rFonts w:ascii="Arial Narrow" w:hAnsi="Arial Narrow" w:cs="Times New Roman"/>
          <w:color w:val="000000" w:themeColor="text1"/>
          <w:sz w:val="20"/>
        </w:rPr>
      </w:pPr>
    </w:p>
    <w:p w14:paraId="70CDB63B" w14:textId="77777777" w:rsidR="00EC65D8" w:rsidRPr="00EC65D8" w:rsidRDefault="00EC65D8" w:rsidP="00EC65D8">
      <w:pPr>
        <w:spacing w:after="0" w:line="240" w:lineRule="auto"/>
        <w:rPr>
          <w:rFonts w:ascii="Arial Narrow" w:hAnsi="Arial Narrow" w:cs="Times New Roman"/>
          <w:b/>
          <w:color w:val="000000" w:themeColor="text1"/>
          <w:sz w:val="20"/>
          <w:szCs w:val="20"/>
        </w:rPr>
      </w:pPr>
      <w:r w:rsidRPr="00EC65D8">
        <w:rPr>
          <w:rFonts w:ascii="Arial Narrow" w:hAnsi="Arial Narrow" w:cs="Times New Roman"/>
          <w:b/>
          <w:color w:val="000000" w:themeColor="text1"/>
          <w:sz w:val="20"/>
          <w:szCs w:val="20"/>
        </w:rPr>
        <w:t>3.2.2 Alternative Service Record</w:t>
      </w:r>
    </w:p>
    <w:p w14:paraId="1ED4E23B"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A.</w:t>
      </w:r>
      <w:r w:rsidRPr="00EC65D8">
        <w:rPr>
          <w:rFonts w:ascii="Arial Narrow" w:eastAsia="Courier New" w:hAnsi="Arial Narrow" w:cs="Times New Roman"/>
          <w:color w:val="000000" w:themeColor="text1"/>
          <w:sz w:val="20"/>
          <w:szCs w:val="20"/>
        </w:rPr>
        <w:t xml:space="preserve"> Products having less than a 2-year field service record will be acceptable if a certified record of the manufacturer's factory or laboratory tests demonstrating performance compliance is provided to the Contracting Officer.</w:t>
      </w:r>
    </w:p>
    <w:p w14:paraId="67F7C161" w14:textId="77777777" w:rsidR="00EC65D8" w:rsidRPr="00EC65D8" w:rsidRDefault="00EC65D8" w:rsidP="00EC65D8">
      <w:pPr>
        <w:widowControl w:val="0"/>
        <w:spacing w:after="0" w:line="240" w:lineRule="auto"/>
        <w:rPr>
          <w:rFonts w:ascii="Arial Narrow" w:hAnsi="Arial Narrow"/>
          <w:b/>
          <w:color w:val="000000" w:themeColor="text1"/>
          <w:sz w:val="20"/>
        </w:rPr>
      </w:pPr>
    </w:p>
    <w:p w14:paraId="26C29F2D" w14:textId="77777777" w:rsidR="00EC65D8" w:rsidRPr="00EC65D8" w:rsidRDefault="00EC65D8" w:rsidP="00EC65D8">
      <w:pPr>
        <w:spacing w:after="0" w:line="240" w:lineRule="auto"/>
        <w:rPr>
          <w:rFonts w:ascii="Arial Narrow" w:hAnsi="Arial Narrow" w:cs="Times New Roman"/>
          <w:b/>
          <w:color w:val="000000" w:themeColor="text1"/>
          <w:sz w:val="20"/>
          <w:szCs w:val="20"/>
        </w:rPr>
      </w:pPr>
      <w:r w:rsidRPr="00EC65D8">
        <w:rPr>
          <w:rFonts w:ascii="Arial Narrow" w:hAnsi="Arial Narrow" w:cs="Times New Roman"/>
          <w:b/>
          <w:color w:val="000000" w:themeColor="text1"/>
          <w:sz w:val="20"/>
          <w:szCs w:val="20"/>
        </w:rPr>
        <w:t>3.2.3 Service Support</w:t>
      </w:r>
    </w:p>
    <w:p w14:paraId="13613B45"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A.</w:t>
      </w:r>
      <w:r w:rsidRPr="00EC65D8">
        <w:rPr>
          <w:rFonts w:ascii="Arial Narrow" w:eastAsia="Courier New" w:hAnsi="Arial Narrow" w:cs="Times New Roman"/>
          <w:color w:val="000000" w:themeColor="text1"/>
          <w:sz w:val="20"/>
          <w:szCs w:val="20"/>
        </w:rPr>
        <w:t xml:space="preserve"> Equipment items must be supported by service organizations located near the equipment installation, able to service the equipment on a regular basis and respond to emergency calls throughout the warranty period.</w:t>
      </w:r>
    </w:p>
    <w:p w14:paraId="142B8935" w14:textId="77777777" w:rsidR="00EC65D8" w:rsidRPr="00EC65D8" w:rsidRDefault="00EC65D8" w:rsidP="00EC65D8">
      <w:pPr>
        <w:widowControl w:val="0"/>
        <w:spacing w:after="0" w:line="240" w:lineRule="auto"/>
        <w:rPr>
          <w:rFonts w:ascii="Arial Narrow" w:hAnsi="Arial Narrow"/>
          <w:b/>
          <w:color w:val="000000" w:themeColor="text1"/>
          <w:sz w:val="20"/>
        </w:rPr>
      </w:pPr>
    </w:p>
    <w:p w14:paraId="653B6023" w14:textId="77777777" w:rsidR="00EC65D8" w:rsidRPr="00EC65D8" w:rsidRDefault="00EC65D8" w:rsidP="00EC65D8">
      <w:pPr>
        <w:spacing w:after="0" w:line="240" w:lineRule="auto"/>
        <w:rPr>
          <w:rFonts w:ascii="Arial Narrow" w:hAnsi="Arial Narrow" w:cs="Times New Roman"/>
          <w:b/>
          <w:color w:val="000000" w:themeColor="text1"/>
          <w:sz w:val="20"/>
          <w:szCs w:val="20"/>
        </w:rPr>
      </w:pPr>
      <w:bookmarkStart w:id="3" w:name="_Hlk47349785"/>
      <w:r w:rsidRPr="00EC65D8">
        <w:rPr>
          <w:rFonts w:ascii="Arial Narrow" w:hAnsi="Arial Narrow" w:cs="Times New Roman"/>
          <w:b/>
          <w:color w:val="000000" w:themeColor="text1"/>
          <w:sz w:val="20"/>
          <w:szCs w:val="20"/>
        </w:rPr>
        <w:t>3.2.4 Manufacturer's Nameplate</w:t>
      </w:r>
    </w:p>
    <w:p w14:paraId="31E40D29"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A.</w:t>
      </w:r>
      <w:r w:rsidRPr="00EC65D8">
        <w:rPr>
          <w:rFonts w:ascii="Arial Narrow" w:eastAsia="Courier New" w:hAnsi="Arial Narrow" w:cs="Times New Roman"/>
          <w:color w:val="000000" w:themeColor="text1"/>
          <w:sz w:val="20"/>
          <w:szCs w:val="20"/>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14D9ADB2"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p>
    <w:p w14:paraId="7DE94A4C"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1. Manufacturer’s name and address</w:t>
      </w:r>
    </w:p>
    <w:p w14:paraId="79D42E22"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2. Model and Serial Number</w:t>
      </w:r>
    </w:p>
    <w:p w14:paraId="5BFAB72D"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3. Item’s utility ranges and/or capacities</w:t>
      </w:r>
    </w:p>
    <w:p w14:paraId="3C5217AF"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bookmarkStart w:id="4" w:name="_Hlk47430371"/>
      <w:bookmarkEnd w:id="3"/>
      <w:r w:rsidRPr="00EC65D8">
        <w:rPr>
          <w:rFonts w:ascii="Arial Narrow" w:hAnsi="Arial Narrow" w:cs="Times New Roman"/>
          <w:color w:val="000000" w:themeColor="text1"/>
          <w:sz w:val="20"/>
        </w:rPr>
        <w:t xml:space="preserve">4. </w:t>
      </w:r>
      <w:r w:rsidRPr="00EC65D8">
        <w:rPr>
          <w:rFonts w:ascii="Arial Narrow" w:hAnsi="Arial Narrow"/>
          <w:sz w:val="20"/>
        </w:rPr>
        <w:t xml:space="preserve">Voltage, amperage, and applicable Underwriters Laboratory (UL) or </w:t>
      </w:r>
      <w:proofErr w:type="spellStart"/>
      <w:r w:rsidRPr="00EC65D8">
        <w:rPr>
          <w:rFonts w:ascii="Arial Narrow" w:hAnsi="Arial Narrow"/>
          <w:sz w:val="20"/>
        </w:rPr>
        <w:t>Conformitè</w:t>
      </w:r>
      <w:proofErr w:type="spellEnd"/>
      <w:r w:rsidRPr="00EC65D8">
        <w:rPr>
          <w:rFonts w:ascii="Arial Narrow" w:hAnsi="Arial Narrow"/>
          <w:sz w:val="20"/>
        </w:rPr>
        <w:t xml:space="preserve"> </w:t>
      </w:r>
      <w:proofErr w:type="spellStart"/>
      <w:r w:rsidRPr="00EC65D8">
        <w:rPr>
          <w:rFonts w:ascii="Arial Narrow" w:hAnsi="Arial Narrow"/>
          <w:sz w:val="20"/>
        </w:rPr>
        <w:t>Europëenne</w:t>
      </w:r>
      <w:proofErr w:type="spellEnd"/>
      <w:r w:rsidRPr="00EC65D8">
        <w:rPr>
          <w:rFonts w:ascii="Arial Narrow" w:hAnsi="Arial Narrow"/>
          <w:sz w:val="20"/>
        </w:rPr>
        <w:t xml:space="preserve"> (CE) rating if electrically powered</w:t>
      </w:r>
    </w:p>
    <w:bookmarkEnd w:id="4"/>
    <w:p w14:paraId="3463625A"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5. Date of manufacture</w:t>
      </w:r>
    </w:p>
    <w:p w14:paraId="63C0DF00"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p>
    <w:p w14:paraId="7937E7B3" w14:textId="77777777" w:rsidR="00EC65D8" w:rsidRPr="00EC65D8" w:rsidRDefault="00EC65D8" w:rsidP="00EC65D8">
      <w:pPr>
        <w:spacing w:after="0" w:line="240" w:lineRule="auto"/>
        <w:rPr>
          <w:rFonts w:ascii="Arial Narrow" w:hAnsi="Arial Narrow" w:cs="Times New Roman"/>
          <w:b/>
          <w:color w:val="000000" w:themeColor="text1"/>
          <w:sz w:val="20"/>
          <w:szCs w:val="20"/>
        </w:rPr>
      </w:pPr>
      <w:r w:rsidRPr="00EC65D8">
        <w:rPr>
          <w:rFonts w:ascii="Arial Narrow" w:hAnsi="Arial Narrow" w:cs="Times New Roman"/>
          <w:b/>
          <w:color w:val="000000" w:themeColor="text1"/>
          <w:sz w:val="20"/>
          <w:szCs w:val="20"/>
        </w:rPr>
        <w:t>3.2.5 Factory Inspection</w:t>
      </w:r>
    </w:p>
    <w:p w14:paraId="70C0C306" w14:textId="77777777" w:rsidR="00EC65D8" w:rsidRPr="00EC65D8" w:rsidRDefault="00EC65D8" w:rsidP="00EC65D8">
      <w:pPr>
        <w:widowControl w:val="0"/>
        <w:spacing w:after="0" w:line="240" w:lineRule="auto"/>
        <w:ind w:left="720"/>
        <w:rPr>
          <w:rFonts w:ascii="Arial Narrow" w:hAnsi="Arial Narrow"/>
          <w:b/>
          <w:color w:val="000000" w:themeColor="text1"/>
          <w:sz w:val="20"/>
        </w:rPr>
      </w:pPr>
      <w:r w:rsidRPr="00EC65D8">
        <w:rPr>
          <w:rFonts w:ascii="Arial Narrow" w:hAnsi="Arial Narrow" w:cs="Times New Roman"/>
          <w:b/>
          <w:color w:val="000000" w:themeColor="text1"/>
          <w:sz w:val="20"/>
        </w:rPr>
        <w:t>A.</w:t>
      </w:r>
      <w:r w:rsidRPr="00EC65D8">
        <w:rPr>
          <w:rFonts w:ascii="Arial Narrow" w:hAnsi="Arial Narrow" w:cs="Times New Roman"/>
          <w:color w:val="000000" w:themeColor="text1"/>
          <w:sz w:val="20"/>
        </w:rPr>
        <w:t xml:space="preserve"> Arrange and perform all quality control and quality assurance inspections required by the technical sections of the criteria, unless otherwise specified. Report these inspections in the daily report to the Government inspector.</w:t>
      </w:r>
    </w:p>
    <w:p w14:paraId="2E06A6E8" w14:textId="77777777" w:rsidR="00EC65D8" w:rsidRPr="00EC65D8" w:rsidRDefault="00EC65D8" w:rsidP="00EC65D8">
      <w:pPr>
        <w:widowControl w:val="0"/>
        <w:tabs>
          <w:tab w:val="left" w:pos="1060"/>
        </w:tabs>
        <w:spacing w:after="0" w:line="240" w:lineRule="auto"/>
        <w:rPr>
          <w:rFonts w:ascii="Arial Narrow" w:eastAsia="Courier New" w:hAnsi="Arial Narrow" w:cs="Times New Roman"/>
          <w:color w:val="000000" w:themeColor="text1"/>
          <w:sz w:val="20"/>
          <w:szCs w:val="20"/>
        </w:rPr>
      </w:pPr>
    </w:p>
    <w:p w14:paraId="503DD125" w14:textId="77777777" w:rsidR="00EC65D8" w:rsidRPr="00EC65D8" w:rsidRDefault="00EC65D8" w:rsidP="00EC65D8">
      <w:pPr>
        <w:spacing w:after="0" w:line="240" w:lineRule="auto"/>
        <w:rPr>
          <w:rFonts w:ascii="Arial Narrow" w:hAnsi="Arial Narrow" w:cs="Times New Roman"/>
          <w:b/>
          <w:color w:val="000000" w:themeColor="text1"/>
          <w:sz w:val="20"/>
          <w:szCs w:val="20"/>
        </w:rPr>
      </w:pPr>
      <w:r w:rsidRPr="00EC65D8">
        <w:rPr>
          <w:rFonts w:ascii="Arial Narrow" w:hAnsi="Arial Narrow" w:cs="Times New Roman"/>
          <w:b/>
          <w:color w:val="000000" w:themeColor="text1"/>
          <w:sz w:val="20"/>
          <w:szCs w:val="20"/>
        </w:rPr>
        <w:t>3.2.6 Product Qualifications</w:t>
      </w:r>
    </w:p>
    <w:p w14:paraId="6E8D617D" w14:textId="77777777" w:rsidR="00EC65D8" w:rsidRPr="00EC65D8" w:rsidRDefault="00EC65D8" w:rsidP="00EC65D8">
      <w:pPr>
        <w:widowControl w:val="0"/>
        <w:spacing w:after="0" w:line="240" w:lineRule="auto"/>
        <w:ind w:left="720"/>
        <w:rPr>
          <w:rFonts w:ascii="Arial Narrow" w:hAnsi="Arial Narrow" w:cs="Times New Roman"/>
          <w:color w:val="000000" w:themeColor="text1"/>
          <w:sz w:val="20"/>
        </w:rPr>
      </w:pPr>
      <w:r w:rsidRPr="00EC65D8">
        <w:rPr>
          <w:rFonts w:ascii="Arial Narrow" w:hAnsi="Arial Narrow" w:cs="Times New Roman"/>
          <w:b/>
          <w:bCs/>
          <w:color w:val="000000" w:themeColor="text1"/>
          <w:sz w:val="20"/>
        </w:rPr>
        <w:t>A.</w:t>
      </w:r>
      <w:r w:rsidRPr="00EC65D8">
        <w:rPr>
          <w:rFonts w:ascii="Arial Narrow" w:hAnsi="Arial Narrow" w:cs="Times New Roman"/>
          <w:color w:val="000000" w:themeColor="text1"/>
          <w:sz w:val="20"/>
        </w:rPr>
        <w:t xml:space="preserve"> The products specified in the technical sections of this criteria establish standards for each item.</w:t>
      </w:r>
    </w:p>
    <w:p w14:paraId="40E1EB93" w14:textId="77777777" w:rsidR="00EC65D8" w:rsidRPr="00EC65D8" w:rsidRDefault="00EC65D8" w:rsidP="00EC65D8">
      <w:pPr>
        <w:widowControl w:val="0"/>
        <w:spacing w:after="0" w:line="240" w:lineRule="auto"/>
        <w:ind w:left="720"/>
        <w:rPr>
          <w:rFonts w:ascii="Arial Narrow" w:hAnsi="Arial Narrow" w:cs="Times New Roman"/>
          <w:color w:val="000000" w:themeColor="text1"/>
          <w:sz w:val="20"/>
        </w:rPr>
      </w:pPr>
    </w:p>
    <w:p w14:paraId="36174749" w14:textId="77777777" w:rsidR="00EC65D8" w:rsidRPr="00EC65D8" w:rsidRDefault="00EC65D8" w:rsidP="00EC65D8">
      <w:pPr>
        <w:spacing w:after="0" w:line="240" w:lineRule="auto"/>
        <w:rPr>
          <w:rFonts w:ascii="Arial Narrow" w:hAnsi="Arial Narrow" w:cs="Times New Roman"/>
          <w:b/>
          <w:color w:val="000000" w:themeColor="text1"/>
          <w:sz w:val="20"/>
          <w:szCs w:val="20"/>
        </w:rPr>
      </w:pPr>
      <w:r w:rsidRPr="00EC65D8">
        <w:rPr>
          <w:rFonts w:ascii="Arial Narrow" w:hAnsi="Arial Narrow" w:cs="Times New Roman"/>
          <w:b/>
          <w:color w:val="000000" w:themeColor="text1"/>
          <w:sz w:val="20"/>
          <w:szCs w:val="20"/>
        </w:rPr>
        <w:t>3.2.7 Design Parameters</w:t>
      </w:r>
    </w:p>
    <w:p w14:paraId="3616900A" w14:textId="77777777" w:rsidR="00EC65D8" w:rsidRPr="00EC65D8" w:rsidRDefault="00EC65D8" w:rsidP="00EC65D8">
      <w:pPr>
        <w:widowControl w:val="0"/>
        <w:spacing w:after="0" w:line="240" w:lineRule="auto"/>
        <w:ind w:left="720"/>
        <w:rPr>
          <w:rFonts w:ascii="Arial Narrow" w:hAnsi="Arial Narrow" w:cs="Times New Roman"/>
          <w:color w:val="000000" w:themeColor="text1"/>
          <w:sz w:val="20"/>
        </w:rPr>
      </w:pPr>
      <w:r w:rsidRPr="00EC65D8">
        <w:rPr>
          <w:rFonts w:ascii="Arial Narrow" w:hAnsi="Arial Narrow" w:cs="Times New Roman"/>
          <w:b/>
          <w:color w:val="000000" w:themeColor="text1"/>
          <w:sz w:val="20"/>
        </w:rPr>
        <w:t>A.</w:t>
      </w:r>
      <w:r w:rsidRPr="00EC65D8">
        <w:rPr>
          <w:rFonts w:ascii="Arial Narrow" w:hAnsi="Arial Narrow" w:cs="Times New Roman"/>
          <w:color w:val="000000" w:themeColor="text1"/>
          <w:sz w:val="20"/>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1AA0A547" w14:textId="77777777" w:rsidR="00EC65D8" w:rsidRPr="00EC65D8" w:rsidRDefault="00EC65D8" w:rsidP="00EC65D8">
      <w:pPr>
        <w:widowControl w:val="0"/>
        <w:spacing w:after="0" w:line="240" w:lineRule="auto"/>
        <w:ind w:left="720"/>
        <w:rPr>
          <w:rFonts w:ascii="Arial Narrow" w:hAnsi="Arial Narrow" w:cs="Times New Roman"/>
          <w:color w:val="000000" w:themeColor="text1"/>
          <w:sz w:val="20"/>
        </w:rPr>
      </w:pPr>
    </w:p>
    <w:p w14:paraId="1FF15FE0"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1. Size of equipment</w:t>
      </w:r>
    </w:p>
    <w:p w14:paraId="09F7C801"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2. Function of equipment</w:t>
      </w:r>
    </w:p>
    <w:p w14:paraId="01C0879D"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3. Standard and listed accessories and options</w:t>
      </w:r>
    </w:p>
    <w:p w14:paraId="521F3CD2"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4. Equipment controls and performance of equipment</w:t>
      </w:r>
    </w:p>
    <w:p w14:paraId="136D1345" w14:textId="77777777" w:rsidR="00EC65D8" w:rsidRPr="00EC65D8" w:rsidRDefault="00EC65D8" w:rsidP="00EC65D8">
      <w:pPr>
        <w:widowControl w:val="0"/>
        <w:spacing w:after="0" w:line="240" w:lineRule="auto"/>
        <w:ind w:left="1080"/>
        <w:rPr>
          <w:rFonts w:ascii="Arial Narrow" w:hAnsi="Arial Narrow" w:cs="Times New Roman"/>
          <w:color w:val="000000" w:themeColor="text1"/>
          <w:sz w:val="20"/>
        </w:rPr>
      </w:pPr>
      <w:r w:rsidRPr="00EC65D8">
        <w:rPr>
          <w:rFonts w:ascii="Arial Narrow" w:hAnsi="Arial Narrow" w:cs="Times New Roman"/>
          <w:color w:val="000000" w:themeColor="text1"/>
          <w:sz w:val="20"/>
        </w:rPr>
        <w:t>5. Construction of equipment</w:t>
      </w:r>
    </w:p>
    <w:p w14:paraId="5A88F36A" w14:textId="77777777" w:rsidR="00EC65D8" w:rsidRPr="00EC65D8" w:rsidRDefault="00EC65D8" w:rsidP="00EC65D8">
      <w:pPr>
        <w:widowControl w:val="0"/>
        <w:spacing w:after="0" w:line="240" w:lineRule="auto"/>
        <w:ind w:left="1260" w:hanging="180"/>
        <w:rPr>
          <w:rFonts w:ascii="Arial Narrow" w:hAnsi="Arial Narrow" w:cs="Times New Roman"/>
          <w:color w:val="000000" w:themeColor="text1"/>
          <w:sz w:val="20"/>
        </w:rPr>
      </w:pPr>
      <w:r w:rsidRPr="00EC65D8">
        <w:rPr>
          <w:rFonts w:ascii="Arial Narrow" w:hAnsi="Arial Narrow"/>
          <w:color w:val="000000" w:themeColor="text1"/>
          <w:sz w:val="20"/>
        </w:rPr>
        <w:t>6. Finish</w:t>
      </w:r>
    </w:p>
    <w:p w14:paraId="52EF0FEF" w14:textId="77777777" w:rsidR="00EC65D8" w:rsidRPr="00EC65D8" w:rsidRDefault="00EC65D8" w:rsidP="00EC65D8">
      <w:pPr>
        <w:widowControl w:val="0"/>
        <w:tabs>
          <w:tab w:val="left" w:pos="1060"/>
        </w:tabs>
        <w:spacing w:after="0" w:line="240" w:lineRule="auto"/>
        <w:rPr>
          <w:rFonts w:ascii="Arial Narrow" w:eastAsia="Courier New" w:hAnsi="Arial Narrow" w:cs="Times New Roman"/>
          <w:color w:val="000000" w:themeColor="text1"/>
          <w:sz w:val="20"/>
          <w:szCs w:val="20"/>
        </w:rPr>
      </w:pPr>
    </w:p>
    <w:p w14:paraId="38432947" w14:textId="77777777" w:rsidR="00EC65D8" w:rsidRPr="00EC65D8" w:rsidRDefault="00EC65D8" w:rsidP="00EC65D8">
      <w:pPr>
        <w:widowControl w:val="0"/>
        <w:spacing w:after="0" w:line="240" w:lineRule="auto"/>
        <w:rPr>
          <w:rFonts w:ascii="Arial Narrow" w:eastAsia="Courier New" w:hAnsi="Arial Narrow" w:cs="Times New Roman"/>
          <w:b/>
          <w:color w:val="000000" w:themeColor="text1"/>
          <w:sz w:val="20"/>
          <w:szCs w:val="20"/>
        </w:rPr>
      </w:pPr>
      <w:r w:rsidRPr="00EC65D8">
        <w:rPr>
          <w:rFonts w:ascii="Arial Narrow" w:eastAsia="Courier New" w:hAnsi="Arial Narrow" w:cs="Times New Roman"/>
          <w:b/>
          <w:color w:val="000000" w:themeColor="text1"/>
          <w:sz w:val="20"/>
          <w:szCs w:val="20"/>
        </w:rPr>
        <w:lastRenderedPageBreak/>
        <w:t>3.3 STANDARDS DEVIATIONS</w:t>
      </w:r>
    </w:p>
    <w:p w14:paraId="03936063"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p>
    <w:p w14:paraId="47E57667"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r w:rsidRPr="00EC65D8">
        <w:rPr>
          <w:rFonts w:ascii="Arial Narrow" w:hAnsi="Arial Narrow"/>
          <w:b/>
          <w:color w:val="000000" w:themeColor="text1"/>
          <w:sz w:val="20"/>
        </w:rPr>
        <w:t xml:space="preserve">3.3.1 </w:t>
      </w:r>
      <w:r w:rsidRPr="00EC65D8">
        <w:rPr>
          <w:rFonts w:ascii="Arial Narrow" w:hAnsi="Arial Narrow" w:cs="Times New Roman"/>
          <w:b/>
          <w:color w:val="000000" w:themeColor="text1"/>
          <w:sz w:val="20"/>
          <w:szCs w:val="20"/>
        </w:rPr>
        <w:t>Reporting and Submission for Approval</w:t>
      </w:r>
    </w:p>
    <w:p w14:paraId="48FC2F59"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bookmarkStart w:id="5" w:name="_Hlk47441118"/>
      <w:r w:rsidRPr="00EC65D8">
        <w:rPr>
          <w:rFonts w:ascii="Arial Narrow" w:hAnsi="Arial Narrow"/>
          <w:b/>
          <w:color w:val="000000" w:themeColor="text1"/>
          <w:sz w:val="20"/>
        </w:rPr>
        <w:t>A.</w:t>
      </w:r>
      <w:r w:rsidRPr="00EC65D8">
        <w:rPr>
          <w:rFonts w:ascii="Arial Narrow" w:hAnsi="Arial Narrow"/>
          <w:color w:val="000000" w:themeColor="text1"/>
          <w:sz w:val="20"/>
        </w:rPr>
        <w:t xml:space="preserve"> Submit for approval a record of deviations from the standards listed in section (3.2.7.A.) established for each specified product, before ordering equipment.</w:t>
      </w:r>
    </w:p>
    <w:bookmarkEnd w:id="5"/>
    <w:p w14:paraId="0DB152AF"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p>
    <w:p w14:paraId="1B901F3A" w14:textId="77777777" w:rsidR="009B7D37" w:rsidRDefault="009B7D37" w:rsidP="00EC65D8">
      <w:pPr>
        <w:widowControl w:val="0"/>
        <w:spacing w:after="0" w:line="240" w:lineRule="auto"/>
        <w:rPr>
          <w:rFonts w:ascii="Arial Narrow" w:eastAsia="Courier New" w:hAnsi="Arial Narrow" w:cs="Times New Roman"/>
          <w:b/>
          <w:color w:val="000000" w:themeColor="text1"/>
          <w:sz w:val="20"/>
          <w:szCs w:val="20"/>
        </w:rPr>
      </w:pPr>
    </w:p>
    <w:p w14:paraId="4D541A4E" w14:textId="77777777" w:rsidR="009B7D37" w:rsidRDefault="009B7D37" w:rsidP="00EC65D8">
      <w:pPr>
        <w:widowControl w:val="0"/>
        <w:spacing w:after="0" w:line="240" w:lineRule="auto"/>
        <w:rPr>
          <w:rFonts w:ascii="Arial Narrow" w:eastAsia="Courier New" w:hAnsi="Arial Narrow" w:cs="Times New Roman"/>
          <w:b/>
          <w:color w:val="000000" w:themeColor="text1"/>
          <w:sz w:val="20"/>
          <w:szCs w:val="20"/>
        </w:rPr>
      </w:pPr>
    </w:p>
    <w:p w14:paraId="66BDC5E2" w14:textId="030AB87C" w:rsidR="00EC65D8" w:rsidRPr="00EC65D8" w:rsidRDefault="00EC65D8" w:rsidP="00EC65D8">
      <w:pPr>
        <w:widowControl w:val="0"/>
        <w:spacing w:after="0" w:line="240" w:lineRule="auto"/>
        <w:rPr>
          <w:rFonts w:ascii="Arial Narrow" w:eastAsia="Courier New" w:hAnsi="Arial Narrow" w:cs="Times New Roman"/>
          <w:b/>
          <w:color w:val="000000" w:themeColor="text1"/>
          <w:sz w:val="20"/>
          <w:szCs w:val="20"/>
        </w:rPr>
      </w:pPr>
      <w:r w:rsidRPr="00EC65D8">
        <w:rPr>
          <w:rFonts w:ascii="Arial Narrow" w:eastAsia="Courier New" w:hAnsi="Arial Narrow" w:cs="Times New Roman"/>
          <w:b/>
          <w:color w:val="000000" w:themeColor="text1"/>
          <w:sz w:val="20"/>
          <w:szCs w:val="20"/>
        </w:rPr>
        <w:t>3.4 DELIVERY, STORAGE AND PROTECTION</w:t>
      </w:r>
    </w:p>
    <w:p w14:paraId="195D65CA"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p>
    <w:p w14:paraId="2F16C56F"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r w:rsidRPr="00EC65D8">
        <w:rPr>
          <w:rFonts w:ascii="Arial Narrow" w:hAnsi="Arial Narrow"/>
          <w:b/>
          <w:color w:val="000000" w:themeColor="text1"/>
          <w:sz w:val="20"/>
        </w:rPr>
        <w:t xml:space="preserve">3.4.1 </w:t>
      </w:r>
      <w:r w:rsidRPr="00EC65D8">
        <w:rPr>
          <w:rFonts w:ascii="Arial Narrow" w:hAnsi="Arial Narrow" w:cs="Times New Roman"/>
          <w:b/>
          <w:color w:val="000000" w:themeColor="text1"/>
          <w:sz w:val="20"/>
          <w:szCs w:val="20"/>
        </w:rPr>
        <w:t>Packaging and Transporting</w:t>
      </w:r>
    </w:p>
    <w:p w14:paraId="17A0FF01"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A.</w:t>
      </w:r>
      <w:r w:rsidRPr="00EC65D8">
        <w:rPr>
          <w:rFonts w:ascii="Arial Narrow" w:hAnsi="Arial Narrow"/>
          <w:color w:val="000000" w:themeColor="text1"/>
          <w:sz w:val="20"/>
        </w:rPr>
        <w:t xml:space="preserve"> Each unit of equipment must be placed in a substantial shipping container or crate for safe transportation to </w:t>
      </w:r>
      <w:proofErr w:type="gramStart"/>
      <w:r w:rsidRPr="00EC65D8">
        <w:rPr>
          <w:rFonts w:ascii="Arial Narrow" w:hAnsi="Arial Narrow"/>
          <w:color w:val="000000" w:themeColor="text1"/>
          <w:sz w:val="20"/>
        </w:rPr>
        <w:t>final destination</w:t>
      </w:r>
      <w:proofErr w:type="gramEnd"/>
      <w:r w:rsidRPr="00EC65D8">
        <w:rPr>
          <w:rFonts w:ascii="Arial Narrow" w:hAnsi="Arial Narrow"/>
          <w:color w:val="000000" w:themeColor="text1"/>
          <w:sz w:val="20"/>
        </w:rPr>
        <w:t>. The shipping container or crate for heavy equipment must be on skid construction to facilitate handling by lift equipment.</w:t>
      </w:r>
    </w:p>
    <w:p w14:paraId="16638E60"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p>
    <w:p w14:paraId="0459B785"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bookmarkStart w:id="6" w:name="_Hlk47350253"/>
      <w:r w:rsidRPr="00EC65D8">
        <w:rPr>
          <w:rFonts w:ascii="Arial Narrow" w:hAnsi="Arial Narrow"/>
          <w:b/>
          <w:color w:val="000000" w:themeColor="text1"/>
          <w:sz w:val="20"/>
        </w:rPr>
        <w:t xml:space="preserve">3.4.2 </w:t>
      </w:r>
      <w:r w:rsidRPr="00EC65D8">
        <w:rPr>
          <w:rFonts w:ascii="Arial Narrow" w:hAnsi="Arial Narrow" w:cs="Times New Roman"/>
          <w:b/>
          <w:color w:val="000000" w:themeColor="text1"/>
          <w:sz w:val="20"/>
          <w:szCs w:val="20"/>
        </w:rPr>
        <w:t>Packing List</w:t>
      </w:r>
    </w:p>
    <w:bookmarkEnd w:id="6"/>
    <w:p w14:paraId="00E2171A"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A.</w:t>
      </w:r>
      <w:r w:rsidRPr="00EC65D8">
        <w:rPr>
          <w:rFonts w:ascii="Arial Narrow" w:hAnsi="Arial Narrow"/>
          <w:color w:val="000000" w:themeColor="text1"/>
          <w:sz w:val="20"/>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C9CF33E"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p>
    <w:p w14:paraId="2C2C9793"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r w:rsidRPr="00EC65D8">
        <w:rPr>
          <w:rFonts w:ascii="Arial Narrow" w:hAnsi="Arial Narrow"/>
          <w:b/>
          <w:color w:val="000000" w:themeColor="text1"/>
          <w:sz w:val="20"/>
        </w:rPr>
        <w:t xml:space="preserve">3.4.3 </w:t>
      </w:r>
      <w:r w:rsidRPr="00EC65D8">
        <w:rPr>
          <w:rFonts w:ascii="Arial Narrow" w:hAnsi="Arial Narrow" w:cs="Times New Roman"/>
          <w:b/>
          <w:color w:val="000000" w:themeColor="text1"/>
          <w:sz w:val="20"/>
          <w:szCs w:val="20"/>
        </w:rPr>
        <w:t>Protection</w:t>
      </w:r>
    </w:p>
    <w:p w14:paraId="45BF9FC5" w14:textId="77777777" w:rsidR="00EC65D8" w:rsidRPr="00EC65D8" w:rsidRDefault="00EC65D8" w:rsidP="00EC65D8">
      <w:pPr>
        <w:widowControl w:val="0"/>
        <w:spacing w:after="0" w:line="240" w:lineRule="auto"/>
        <w:ind w:left="900" w:hanging="180"/>
        <w:rPr>
          <w:rFonts w:ascii="Arial Narrow" w:hAnsi="Arial Narrow"/>
          <w:b/>
          <w:bCs/>
          <w:color w:val="000000" w:themeColor="text1"/>
          <w:sz w:val="20"/>
        </w:rPr>
      </w:pPr>
      <w:r w:rsidRPr="00EC65D8">
        <w:rPr>
          <w:rFonts w:ascii="Arial Narrow" w:hAnsi="Arial Narrow"/>
          <w:b/>
          <w:bCs/>
          <w:color w:val="000000" w:themeColor="text1"/>
          <w:sz w:val="20"/>
        </w:rPr>
        <w:t xml:space="preserve">A. </w:t>
      </w:r>
      <w:r w:rsidRPr="00EC65D8">
        <w:rPr>
          <w:rFonts w:ascii="Arial Narrow" w:hAnsi="Arial Narrow"/>
          <w:color w:val="000000" w:themeColor="text1"/>
          <w:sz w:val="20"/>
        </w:rPr>
        <w:t>Properly protect all materials and equipment from injury and damage during storage, installation, and acceptance.</w:t>
      </w:r>
    </w:p>
    <w:p w14:paraId="63611956"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p>
    <w:p w14:paraId="1F15F11B" w14:textId="77777777" w:rsidR="00EC65D8" w:rsidRPr="00EC65D8" w:rsidRDefault="00EC65D8" w:rsidP="00EC65D8">
      <w:pPr>
        <w:widowControl w:val="0"/>
        <w:spacing w:after="0" w:line="240" w:lineRule="auto"/>
        <w:rPr>
          <w:rFonts w:ascii="Arial Narrow" w:eastAsia="Courier New" w:hAnsi="Arial Narrow" w:cs="Times New Roman"/>
          <w:b/>
          <w:color w:val="000000" w:themeColor="text1"/>
          <w:sz w:val="20"/>
          <w:szCs w:val="20"/>
        </w:rPr>
      </w:pPr>
      <w:r w:rsidRPr="00EC65D8">
        <w:rPr>
          <w:rFonts w:ascii="Arial Narrow" w:eastAsia="Courier New" w:hAnsi="Arial Narrow" w:cs="Times New Roman"/>
          <w:b/>
          <w:color w:val="000000" w:themeColor="text1"/>
          <w:sz w:val="20"/>
          <w:szCs w:val="20"/>
        </w:rPr>
        <w:t>3.5 INSTALLATION, VERIFICATION AND ACCEPTANCE TESTING</w:t>
      </w:r>
    </w:p>
    <w:p w14:paraId="27CF4BC3"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p>
    <w:p w14:paraId="569A3F18" w14:textId="77777777" w:rsidR="00EC65D8" w:rsidRPr="00EC65D8" w:rsidRDefault="00EC65D8" w:rsidP="00EC65D8">
      <w:pPr>
        <w:widowControl w:val="0"/>
        <w:spacing w:after="0" w:line="240" w:lineRule="auto"/>
        <w:ind w:left="180" w:hanging="180"/>
        <w:rPr>
          <w:rFonts w:ascii="Arial Narrow" w:hAnsi="Arial Narrow"/>
          <w:b/>
          <w:color w:val="000000" w:themeColor="text1"/>
          <w:sz w:val="20"/>
        </w:rPr>
      </w:pPr>
      <w:r w:rsidRPr="00EC65D8">
        <w:rPr>
          <w:rFonts w:ascii="Arial Narrow" w:hAnsi="Arial Narrow"/>
          <w:b/>
          <w:color w:val="000000" w:themeColor="text1"/>
          <w:sz w:val="20"/>
        </w:rPr>
        <w:t xml:space="preserve">3.5.1 </w:t>
      </w:r>
      <w:r w:rsidRPr="00EC65D8">
        <w:rPr>
          <w:rFonts w:ascii="Arial Narrow" w:hAnsi="Arial Narrow" w:cs="Times New Roman"/>
          <w:b/>
          <w:color w:val="000000" w:themeColor="text1"/>
          <w:sz w:val="20"/>
          <w:szCs w:val="20"/>
        </w:rPr>
        <w:t>Qualifications of Installers and Inspectors</w:t>
      </w:r>
    </w:p>
    <w:p w14:paraId="767371F4" w14:textId="77777777" w:rsidR="00EC65D8" w:rsidRPr="00EC65D8" w:rsidRDefault="00EC65D8" w:rsidP="00EC65D8">
      <w:pPr>
        <w:widowControl w:val="0"/>
        <w:spacing w:after="0" w:line="240" w:lineRule="auto"/>
        <w:ind w:left="900" w:hanging="180"/>
        <w:rPr>
          <w:rFonts w:ascii="Arial Narrow" w:hAnsi="Arial Narrow" w:cs="Times New Roman"/>
          <w:color w:val="000000" w:themeColor="text1"/>
          <w:sz w:val="20"/>
        </w:rPr>
      </w:pPr>
      <w:r w:rsidRPr="00EC65D8">
        <w:rPr>
          <w:rFonts w:ascii="Arial Narrow" w:hAnsi="Arial Narrow"/>
          <w:b/>
          <w:color w:val="000000" w:themeColor="text1"/>
          <w:sz w:val="20"/>
        </w:rPr>
        <w:t>A.</w:t>
      </w:r>
      <w:r w:rsidRPr="00EC65D8">
        <w:rPr>
          <w:rFonts w:ascii="Arial Narrow" w:hAnsi="Arial Narrow"/>
          <w:color w:val="000000" w:themeColor="text1"/>
          <w:sz w:val="20"/>
        </w:rPr>
        <w:t xml:space="preserve"> If required by product warranty, use </w:t>
      </w:r>
      <w:r w:rsidRPr="00EC65D8">
        <w:rPr>
          <w:rFonts w:ascii="Arial Narrow" w:hAnsi="Arial Narrow" w:cs="Times New Roman"/>
          <w:color w:val="000000" w:themeColor="text1"/>
          <w:sz w:val="20"/>
        </w:rPr>
        <w:t>installers that are approved and licensed by the manufacturer. When required to complete installation, all electricians and plumbers used must be bonded and licensed in the project’s jurisdiction.</w:t>
      </w:r>
    </w:p>
    <w:p w14:paraId="45E78F9B" w14:textId="77777777" w:rsidR="00EC65D8" w:rsidRPr="00EC65D8" w:rsidRDefault="00EC65D8" w:rsidP="00EC65D8">
      <w:pPr>
        <w:widowControl w:val="0"/>
        <w:spacing w:after="0" w:line="240" w:lineRule="auto"/>
        <w:ind w:left="900" w:hanging="180"/>
        <w:rPr>
          <w:rFonts w:ascii="Arial Narrow" w:hAnsi="Arial Narrow" w:cs="Times New Roman"/>
          <w:color w:val="000000" w:themeColor="text1"/>
          <w:sz w:val="20"/>
        </w:rPr>
      </w:pPr>
      <w:r w:rsidRPr="00EC65D8">
        <w:rPr>
          <w:rFonts w:ascii="Arial Narrow" w:hAnsi="Arial Narrow" w:cs="Times New Roman"/>
          <w:b/>
          <w:bCs/>
          <w:color w:val="000000" w:themeColor="text1"/>
          <w:sz w:val="20"/>
        </w:rPr>
        <w:t>B.</w:t>
      </w:r>
      <w:r w:rsidRPr="00EC65D8">
        <w:rPr>
          <w:rFonts w:ascii="Arial Narrow" w:hAnsi="Arial Narrow" w:cs="Times New Roman"/>
          <w:color w:val="000000" w:themeColor="text1"/>
          <w:sz w:val="20"/>
        </w:rPr>
        <w:t xml:space="preserve"> [Company specializing in installing the products specified in this section must have a minimum 5 years of documented experience.]</w:t>
      </w:r>
    </w:p>
    <w:p w14:paraId="5F7D11C9" w14:textId="77777777" w:rsidR="00EC65D8" w:rsidRPr="00EC65D8" w:rsidRDefault="00EC65D8" w:rsidP="00EC65D8">
      <w:pPr>
        <w:widowControl w:val="0"/>
        <w:spacing w:after="0" w:line="240" w:lineRule="auto"/>
        <w:ind w:left="900" w:hanging="180"/>
        <w:rPr>
          <w:rFonts w:ascii="Arial Narrow" w:hAnsi="Arial Narrow" w:cs="Times New Roman"/>
          <w:color w:val="000000" w:themeColor="text1"/>
          <w:sz w:val="20"/>
        </w:rPr>
      </w:pPr>
      <w:r w:rsidRPr="00EC65D8">
        <w:rPr>
          <w:rFonts w:ascii="Arial Narrow" w:hAnsi="Arial Narrow" w:cs="Times New Roman"/>
          <w:b/>
          <w:color w:val="000000" w:themeColor="text1"/>
          <w:sz w:val="20"/>
        </w:rPr>
        <w:t>C.</w:t>
      </w:r>
      <w:r w:rsidRPr="00EC65D8">
        <w:rPr>
          <w:rFonts w:ascii="Arial Narrow" w:hAnsi="Arial Narrow" w:cs="Times New Roman"/>
          <w:color w:val="000000" w:themeColor="text1"/>
          <w:sz w:val="20"/>
        </w:rPr>
        <w:t xml:space="preserve"> [Company specializing in installing the products specified in this section must be within 200 miles or 4 hours travel time.]</w:t>
      </w:r>
    </w:p>
    <w:p w14:paraId="5C203C1C" w14:textId="77777777" w:rsidR="00EC65D8" w:rsidRPr="00EC65D8" w:rsidRDefault="00EC65D8" w:rsidP="00EC65D8">
      <w:pPr>
        <w:widowControl w:val="0"/>
        <w:spacing w:after="0" w:line="240" w:lineRule="auto"/>
        <w:ind w:left="900" w:hanging="180"/>
        <w:rPr>
          <w:rFonts w:ascii="Arial Narrow" w:hAnsi="Arial Narrow" w:cs="Times New Roman"/>
          <w:color w:val="000000" w:themeColor="text1"/>
          <w:sz w:val="20"/>
        </w:rPr>
      </w:pPr>
    </w:p>
    <w:p w14:paraId="5BAEF42F" w14:textId="77777777" w:rsidR="00EC65D8" w:rsidRPr="00EC65D8" w:rsidRDefault="00EC65D8" w:rsidP="00EC65D8">
      <w:pPr>
        <w:spacing w:after="0" w:line="240" w:lineRule="auto"/>
        <w:rPr>
          <w:rFonts w:ascii="Arial Narrow" w:hAnsi="Arial Narrow" w:cs="Times New Roman"/>
          <w:b/>
          <w:color w:val="000000" w:themeColor="text1"/>
          <w:sz w:val="20"/>
          <w:szCs w:val="20"/>
        </w:rPr>
      </w:pPr>
      <w:r w:rsidRPr="00EC65D8">
        <w:rPr>
          <w:rFonts w:ascii="Arial Narrow" w:hAnsi="Arial Narrow" w:cs="Times New Roman"/>
          <w:b/>
          <w:color w:val="000000" w:themeColor="text1"/>
          <w:sz w:val="20"/>
          <w:szCs w:val="20"/>
        </w:rPr>
        <w:t>3.5.2 Installation, Operation, Testing and Certification</w:t>
      </w:r>
    </w:p>
    <w:p w14:paraId="61DA8C22"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A.</w:t>
      </w:r>
      <w:r w:rsidRPr="00EC65D8">
        <w:rPr>
          <w:rFonts w:ascii="Arial Narrow" w:eastAsia="Courier New" w:hAnsi="Arial Narrow" w:cs="Times New Roman"/>
          <w:color w:val="000000" w:themeColor="text1"/>
          <w:sz w:val="20"/>
          <w:szCs w:val="20"/>
        </w:rPr>
        <w:t xml:space="preserve"> Products must be delivered in manufacturer’s original packaging with manufacturer’s installation instructions.  Include clearly marked project reference.</w:t>
      </w:r>
    </w:p>
    <w:p w14:paraId="183EE51F"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B.</w:t>
      </w:r>
      <w:r w:rsidRPr="00EC65D8">
        <w:rPr>
          <w:rFonts w:ascii="Arial Narrow" w:eastAsia="Courier New" w:hAnsi="Arial Narrow" w:cs="Times New Roman"/>
          <w:color w:val="000000" w:themeColor="text1"/>
          <w:sz w:val="20"/>
          <w:szCs w:val="20"/>
        </w:rPr>
        <w:t xml:space="preserve"> Prior to installation, thoroughly examine the equipment, materials, and components for both visual defects and conformance with criteria.</w:t>
      </w:r>
    </w:p>
    <w:p w14:paraId="3FE897E6"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C.</w:t>
      </w:r>
      <w:r w:rsidRPr="00EC65D8">
        <w:rPr>
          <w:rFonts w:ascii="Arial Narrow" w:eastAsia="Courier New" w:hAnsi="Arial Narrow" w:cs="Times New Roman"/>
          <w:color w:val="000000" w:themeColor="text1"/>
          <w:sz w:val="20"/>
          <w:szCs w:val="20"/>
        </w:rPr>
        <w:t xml:space="preserve"> Install all equipment in compliance with manufacturer’s written instructions and installation procedures.</w:t>
      </w:r>
    </w:p>
    <w:p w14:paraId="591830E3"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bookmarkStart w:id="7" w:name="_Hlk47443888"/>
      <w:bookmarkStart w:id="8" w:name="_Hlk47350804"/>
      <w:r w:rsidRPr="00EC65D8">
        <w:rPr>
          <w:rFonts w:ascii="Arial Narrow" w:eastAsia="Courier New" w:hAnsi="Arial Narrow" w:cs="Times New Roman"/>
          <w:b/>
          <w:color w:val="000000" w:themeColor="text1"/>
          <w:sz w:val="20"/>
          <w:szCs w:val="20"/>
        </w:rPr>
        <w:t>D.</w:t>
      </w:r>
      <w:r w:rsidRPr="00EC65D8">
        <w:rPr>
          <w:rFonts w:ascii="Arial Narrow" w:eastAsia="Courier New" w:hAnsi="Arial Narrow" w:cs="Times New Roman"/>
          <w:color w:val="000000" w:themeColor="text1"/>
          <w:sz w:val="20"/>
          <w:szCs w:val="20"/>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7"/>
    <w:p w14:paraId="1018689B"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E.</w:t>
      </w:r>
      <w:r w:rsidRPr="00EC65D8">
        <w:rPr>
          <w:rFonts w:ascii="Arial Narrow" w:eastAsia="Courier New" w:hAnsi="Arial Narrow" w:cs="Times New Roman"/>
          <w:color w:val="000000" w:themeColor="text1"/>
          <w:sz w:val="20"/>
          <w:szCs w:val="20"/>
        </w:rPr>
        <w:t xml:space="preserve"> Provide all items necessary to make equipment fully functional.</w:t>
      </w:r>
    </w:p>
    <w:bookmarkEnd w:id="8"/>
    <w:p w14:paraId="1371CA9E"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F.</w:t>
      </w:r>
      <w:r w:rsidRPr="00EC65D8">
        <w:rPr>
          <w:rFonts w:ascii="Arial Narrow" w:eastAsia="Courier New" w:hAnsi="Arial Narrow" w:cs="Times New Roman"/>
          <w:color w:val="000000" w:themeColor="text1"/>
          <w:sz w:val="20"/>
          <w:szCs w:val="20"/>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F76CDBE"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G.</w:t>
      </w:r>
      <w:r w:rsidRPr="00EC65D8">
        <w:rPr>
          <w:rFonts w:ascii="Arial Narrow" w:eastAsia="Courier New" w:hAnsi="Arial Narrow" w:cs="Times New Roman"/>
          <w:color w:val="000000" w:themeColor="text1"/>
          <w:sz w:val="20"/>
          <w:szCs w:val="20"/>
        </w:rPr>
        <w:t xml:space="preserve"> An equipment item will be considered defective if it cannot be made to meet all established criteria consistent with the activities listed in section (F).</w:t>
      </w:r>
    </w:p>
    <w:p w14:paraId="5BBFAA4B"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bookmarkStart w:id="9" w:name="_Hlk47444095"/>
      <w:r w:rsidRPr="00EC65D8">
        <w:rPr>
          <w:rFonts w:ascii="Arial Narrow" w:eastAsia="Courier New" w:hAnsi="Arial Narrow" w:cs="Times New Roman"/>
          <w:b/>
          <w:color w:val="000000" w:themeColor="text1"/>
          <w:sz w:val="20"/>
          <w:szCs w:val="20"/>
        </w:rPr>
        <w:t>H.</w:t>
      </w:r>
      <w:r w:rsidRPr="00EC65D8">
        <w:rPr>
          <w:b/>
          <w:bCs/>
          <w:color w:val="000000" w:themeColor="text1"/>
        </w:rPr>
        <w:t xml:space="preserve"> </w:t>
      </w:r>
      <w:r w:rsidRPr="00EC65D8">
        <w:rPr>
          <w:rFonts w:ascii="Arial Narrow" w:eastAsia="Courier New" w:hAnsi="Arial Narrow" w:cs="Times New Roman"/>
          <w:color w:val="000000" w:themeColor="text1"/>
          <w:sz w:val="20"/>
          <w:szCs w:val="20"/>
        </w:rPr>
        <w:t xml:space="preserve">Provide two sets of special tools, software, and any other item/s for each equipment [item] [item type] if required for maintenance and/or future reconfiguration of the item.  </w:t>
      </w:r>
    </w:p>
    <w:bookmarkEnd w:id="9"/>
    <w:p w14:paraId="62F4E8E5"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I.</w:t>
      </w:r>
      <w:r w:rsidRPr="00EC65D8">
        <w:rPr>
          <w:rFonts w:ascii="Arial Narrow" w:eastAsia="Courier New" w:hAnsi="Arial Narrow" w:cs="Times New Roman"/>
          <w:color w:val="000000" w:themeColor="text1"/>
          <w:sz w:val="20"/>
          <w:szCs w:val="20"/>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68977760"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r w:rsidRPr="00EC65D8">
        <w:rPr>
          <w:rFonts w:ascii="Arial Narrow" w:eastAsia="Courier New" w:hAnsi="Arial Narrow" w:cs="Times New Roman"/>
          <w:b/>
          <w:color w:val="000000" w:themeColor="text1"/>
          <w:sz w:val="20"/>
          <w:szCs w:val="20"/>
        </w:rPr>
        <w:t>J.</w:t>
      </w:r>
      <w:r w:rsidRPr="00EC65D8">
        <w:rPr>
          <w:rFonts w:ascii="Arial Narrow" w:eastAsia="Courier New" w:hAnsi="Arial Narrow" w:cs="Times New Roman"/>
          <w:color w:val="000000" w:themeColor="text1"/>
          <w:sz w:val="20"/>
          <w:szCs w:val="20"/>
        </w:rPr>
        <w:t xml:space="preserve"> Engage a factory-authorized service representative to train Government’s staff and maintenance personnel to </w:t>
      </w:r>
      <w:r w:rsidRPr="00EC65D8">
        <w:rPr>
          <w:rFonts w:ascii="Arial Narrow" w:eastAsia="Courier New" w:hAnsi="Arial Narrow" w:cs="Times New Roman"/>
          <w:color w:val="000000" w:themeColor="text1"/>
          <w:sz w:val="20"/>
          <w:szCs w:val="20"/>
        </w:rPr>
        <w:lastRenderedPageBreak/>
        <w:t>adjust, operate, and maintain medical equipment.</w:t>
      </w:r>
    </w:p>
    <w:p w14:paraId="15CB8415" w14:textId="77777777" w:rsidR="00EC65D8" w:rsidRPr="00EC65D8" w:rsidRDefault="00EC65D8" w:rsidP="00EC65D8">
      <w:pPr>
        <w:widowControl w:val="0"/>
        <w:spacing w:after="0" w:line="240" w:lineRule="auto"/>
        <w:ind w:left="900" w:hanging="180"/>
        <w:rPr>
          <w:rFonts w:ascii="Arial Narrow" w:eastAsia="Courier New" w:hAnsi="Arial Narrow" w:cs="Times New Roman"/>
          <w:color w:val="000000" w:themeColor="text1"/>
          <w:sz w:val="20"/>
          <w:szCs w:val="20"/>
        </w:rPr>
      </w:pPr>
      <w:bookmarkStart w:id="10" w:name="_Hlk47352284"/>
      <w:r w:rsidRPr="00EC65D8">
        <w:rPr>
          <w:rFonts w:ascii="Arial Narrow" w:eastAsia="Courier New" w:hAnsi="Arial Narrow" w:cs="Times New Roman"/>
          <w:b/>
          <w:bCs/>
          <w:color w:val="000000" w:themeColor="text1"/>
          <w:sz w:val="20"/>
          <w:szCs w:val="20"/>
        </w:rPr>
        <w:t>K.</w:t>
      </w:r>
      <w:r w:rsidRPr="00EC65D8">
        <w:rPr>
          <w:rFonts w:ascii="Arial Narrow" w:eastAsia="Courier New" w:hAnsi="Arial Narrow" w:cs="Times New Roman"/>
          <w:color w:val="000000" w:themeColor="text1"/>
          <w:sz w:val="20"/>
          <w:szCs w:val="20"/>
        </w:rPr>
        <w:t xml:space="preserve"> [Confirm functionality of required interfaces to other systems and networks.]</w:t>
      </w:r>
    </w:p>
    <w:bookmarkEnd w:id="10"/>
    <w:p w14:paraId="3B96C3D0" w14:textId="77777777" w:rsidR="00EC65D8" w:rsidRPr="00EC65D8" w:rsidRDefault="00EC65D8" w:rsidP="00EC65D8">
      <w:pPr>
        <w:widowControl w:val="0"/>
        <w:spacing w:after="0" w:line="240" w:lineRule="auto"/>
        <w:rPr>
          <w:rFonts w:ascii="Arial Narrow" w:hAnsi="Arial Narrow"/>
          <w:b/>
          <w:color w:val="000000" w:themeColor="text1"/>
          <w:sz w:val="20"/>
        </w:rPr>
      </w:pPr>
    </w:p>
    <w:p w14:paraId="21E2E685" w14:textId="77777777" w:rsidR="00EC65D8" w:rsidRPr="00EC65D8" w:rsidRDefault="00EC65D8" w:rsidP="00EC65D8">
      <w:pPr>
        <w:widowControl w:val="0"/>
        <w:spacing w:after="0" w:line="240" w:lineRule="auto"/>
        <w:rPr>
          <w:rFonts w:ascii="Arial Narrow" w:hAnsi="Arial Narrow"/>
          <w:b/>
          <w:color w:val="000000" w:themeColor="text1"/>
          <w:sz w:val="20"/>
        </w:rPr>
      </w:pPr>
      <w:r w:rsidRPr="00EC65D8">
        <w:rPr>
          <w:rFonts w:ascii="Arial Narrow" w:hAnsi="Arial Narrow"/>
          <w:b/>
          <w:color w:val="000000" w:themeColor="text1"/>
          <w:sz w:val="20"/>
        </w:rPr>
        <w:t>3.6 WARRANTY</w:t>
      </w:r>
    </w:p>
    <w:p w14:paraId="18B23BA2" w14:textId="77777777" w:rsidR="00EC65D8" w:rsidRPr="00EC65D8" w:rsidRDefault="00EC65D8" w:rsidP="00EC65D8">
      <w:pPr>
        <w:widowControl w:val="0"/>
        <w:spacing w:after="0" w:line="240" w:lineRule="auto"/>
        <w:rPr>
          <w:rFonts w:ascii="Arial Narrow" w:hAnsi="Arial Narrow"/>
          <w:b/>
          <w:color w:val="000000" w:themeColor="text1"/>
          <w:sz w:val="20"/>
        </w:rPr>
      </w:pPr>
    </w:p>
    <w:p w14:paraId="08A67BFD" w14:textId="77777777" w:rsidR="00EC65D8" w:rsidRPr="00EC65D8" w:rsidRDefault="00EC65D8" w:rsidP="00EC65D8">
      <w:pPr>
        <w:widowControl w:val="0"/>
        <w:spacing w:after="0" w:line="240" w:lineRule="auto"/>
        <w:rPr>
          <w:rFonts w:ascii="Arial Narrow" w:hAnsi="Arial Narrow"/>
          <w:b/>
          <w:color w:val="000000" w:themeColor="text1"/>
          <w:sz w:val="20"/>
        </w:rPr>
      </w:pPr>
      <w:r w:rsidRPr="00EC65D8">
        <w:rPr>
          <w:rFonts w:ascii="Arial Narrow" w:hAnsi="Arial Narrow"/>
          <w:b/>
          <w:color w:val="000000" w:themeColor="text1"/>
          <w:sz w:val="20"/>
        </w:rPr>
        <w:t>3.6.1 Minimum Requirements</w:t>
      </w:r>
    </w:p>
    <w:p w14:paraId="75EF4CFB"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color w:val="000000" w:themeColor="text1"/>
          <w:sz w:val="20"/>
        </w:rPr>
        <w:t>A.</w:t>
      </w:r>
      <w:r w:rsidRPr="00EC65D8">
        <w:rPr>
          <w:rFonts w:ascii="Arial Narrow" w:hAnsi="Arial Narrow"/>
          <w:color w:val="000000" w:themeColor="text1"/>
          <w:sz w:val="20"/>
        </w:rPr>
        <w:t xml:space="preserve"> Warranty requirements are outlined in [Division 01] [PWS SOW] [___].</w:t>
      </w:r>
    </w:p>
    <w:p w14:paraId="78694299"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color w:val="000000" w:themeColor="text1"/>
          <w:sz w:val="20"/>
        </w:rPr>
        <w:t>B.</w:t>
      </w:r>
      <w:r w:rsidRPr="00EC65D8">
        <w:rPr>
          <w:rFonts w:ascii="Arial Narrow" w:hAnsi="Arial Narrow"/>
          <w:color w:val="000000" w:themeColor="text1"/>
          <w:sz w:val="20"/>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92CECE0"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C.</w:t>
      </w:r>
      <w:r w:rsidRPr="00EC65D8">
        <w:rPr>
          <w:rFonts w:ascii="Arial Narrow" w:hAnsi="Arial Narrow"/>
          <w:color w:val="000000" w:themeColor="text1"/>
          <w:sz w:val="20"/>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B8852F9" w14:textId="77777777" w:rsidR="00EC65D8" w:rsidRPr="00EC65D8" w:rsidRDefault="00EC65D8" w:rsidP="00EC65D8">
      <w:pPr>
        <w:widowControl w:val="0"/>
        <w:spacing w:after="0" w:line="240" w:lineRule="auto"/>
        <w:rPr>
          <w:rFonts w:ascii="Arial Narrow" w:hAnsi="Arial Narrow" w:cs="Courier New"/>
          <w:color w:val="000000" w:themeColor="text1"/>
          <w:sz w:val="20"/>
        </w:rPr>
      </w:pPr>
    </w:p>
    <w:p w14:paraId="47E3EF33" w14:textId="77777777" w:rsidR="00EC65D8" w:rsidRPr="00EC65D8" w:rsidRDefault="00EC65D8" w:rsidP="00EC65D8">
      <w:pPr>
        <w:widowControl w:val="0"/>
        <w:spacing w:after="0" w:line="240" w:lineRule="auto"/>
        <w:rPr>
          <w:rFonts w:ascii="Arial Narrow" w:hAnsi="Arial Narrow"/>
          <w:b/>
          <w:color w:val="000000" w:themeColor="text1"/>
          <w:sz w:val="20"/>
        </w:rPr>
      </w:pPr>
      <w:r w:rsidRPr="00EC65D8">
        <w:rPr>
          <w:rFonts w:ascii="Arial Narrow" w:hAnsi="Arial Narrow"/>
          <w:b/>
          <w:color w:val="000000" w:themeColor="text1"/>
          <w:sz w:val="20"/>
        </w:rPr>
        <w:t>3.7 OPERATIONS AND MAINTENANCE (O &amp; M)</w:t>
      </w:r>
    </w:p>
    <w:p w14:paraId="0E5C6214" w14:textId="77777777" w:rsidR="00EC65D8" w:rsidRPr="00EC65D8" w:rsidRDefault="00EC65D8" w:rsidP="00EC65D8">
      <w:pPr>
        <w:widowControl w:val="0"/>
        <w:spacing w:after="0" w:line="240" w:lineRule="auto"/>
        <w:rPr>
          <w:rFonts w:ascii="Arial Narrow" w:hAnsi="Arial Narrow"/>
          <w:b/>
          <w:color w:val="000000" w:themeColor="text1"/>
          <w:sz w:val="20"/>
        </w:rPr>
      </w:pPr>
    </w:p>
    <w:p w14:paraId="092B57FC" w14:textId="77777777" w:rsidR="00EC65D8" w:rsidRPr="00EC65D8" w:rsidRDefault="00EC65D8" w:rsidP="00EC65D8">
      <w:pPr>
        <w:widowControl w:val="0"/>
        <w:spacing w:after="0" w:line="240" w:lineRule="auto"/>
        <w:rPr>
          <w:rFonts w:ascii="Arial Narrow" w:hAnsi="Arial Narrow"/>
          <w:b/>
          <w:color w:val="000000" w:themeColor="text1"/>
          <w:sz w:val="20"/>
        </w:rPr>
      </w:pPr>
      <w:r w:rsidRPr="00EC65D8">
        <w:rPr>
          <w:rFonts w:ascii="Arial Narrow" w:hAnsi="Arial Narrow"/>
          <w:b/>
          <w:color w:val="000000" w:themeColor="text1"/>
          <w:sz w:val="20"/>
        </w:rPr>
        <w:t>3.7.1 Provide the following to the final owner</w:t>
      </w:r>
    </w:p>
    <w:p w14:paraId="5EDB134B"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color w:val="000000" w:themeColor="text1"/>
          <w:sz w:val="20"/>
        </w:rPr>
        <w:t>A.</w:t>
      </w:r>
      <w:r w:rsidRPr="00EC65D8">
        <w:rPr>
          <w:rFonts w:ascii="Arial Narrow" w:hAnsi="Arial Narrow"/>
          <w:color w:val="000000" w:themeColor="text1"/>
          <w:sz w:val="20"/>
        </w:rPr>
        <w:t xml:space="preserve"> Provide O &amp; M data for all FFE-LVS as outlined in [Division 01] [PWS SOW] [___].</w:t>
      </w:r>
    </w:p>
    <w:p w14:paraId="15801FA8"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color w:val="000000" w:themeColor="text1"/>
          <w:sz w:val="20"/>
        </w:rPr>
        <w:t>B.</w:t>
      </w:r>
      <w:r w:rsidRPr="00EC65D8">
        <w:rPr>
          <w:rFonts w:ascii="Arial Narrow" w:hAnsi="Arial Narrow"/>
          <w:color w:val="000000" w:themeColor="text1"/>
          <w:sz w:val="20"/>
        </w:rPr>
        <w:t xml:space="preserve"> Upon completion of equipment installation, furnish [two (2)] copies of operators/service/maintenance manuals for each type of equipment which will require service or maintenance</w:t>
      </w:r>
    </w:p>
    <w:p w14:paraId="6F4B29B9" w14:textId="77777777" w:rsidR="00EC65D8" w:rsidRPr="00EC65D8" w:rsidRDefault="00EC65D8" w:rsidP="00EC65D8">
      <w:pPr>
        <w:widowControl w:val="0"/>
        <w:spacing w:after="0" w:line="240" w:lineRule="auto"/>
        <w:ind w:left="900" w:hanging="180"/>
        <w:rPr>
          <w:rFonts w:ascii="Arial Narrow" w:hAnsi="Arial Narrow"/>
          <w:bCs/>
          <w:color w:val="000000" w:themeColor="text1"/>
          <w:sz w:val="20"/>
        </w:rPr>
      </w:pPr>
      <w:r w:rsidRPr="00EC65D8">
        <w:rPr>
          <w:rFonts w:ascii="Arial Narrow" w:hAnsi="Arial Narrow"/>
          <w:b/>
          <w:color w:val="000000" w:themeColor="text1"/>
          <w:sz w:val="20"/>
        </w:rPr>
        <w:t>C.</w:t>
      </w:r>
      <w:r w:rsidRPr="00EC65D8">
        <w:rPr>
          <w:rFonts w:ascii="Arial Narrow" w:hAnsi="Arial Narrow"/>
          <w:bCs/>
          <w:color w:val="000000" w:themeColor="text1"/>
          <w:sz w:val="20"/>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18C992A"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bookmarkStart w:id="11" w:name="_Hlk47451419"/>
      <w:r w:rsidRPr="00EC65D8">
        <w:rPr>
          <w:rFonts w:ascii="Arial Narrow" w:hAnsi="Arial Narrow"/>
          <w:b/>
          <w:color w:val="000000" w:themeColor="text1"/>
          <w:sz w:val="20"/>
        </w:rPr>
        <w:t>D.</w:t>
      </w:r>
      <w:r w:rsidRPr="00EC65D8">
        <w:rPr>
          <w:rFonts w:ascii="Arial Narrow" w:hAnsi="Arial Narrow"/>
          <w:color w:val="000000" w:themeColor="text1"/>
          <w:sz w:val="20"/>
        </w:rPr>
        <w:t xml:space="preserve"> Accessory Catalogs: Upon completion of the Project, furnish two copies of the manufacturer's catalogs containing optional accessory items available for all equipment relative to the procured equipment/system delivered herein.</w:t>
      </w:r>
    </w:p>
    <w:bookmarkEnd w:id="11"/>
    <w:p w14:paraId="79DCBCF1"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 xml:space="preserve">E. </w:t>
      </w:r>
      <w:r w:rsidRPr="00EC65D8">
        <w:rPr>
          <w:rFonts w:ascii="Arial Narrow" w:hAnsi="Arial Narrow"/>
          <w:color w:val="000000" w:themeColor="text1"/>
          <w:sz w:val="20"/>
        </w:rPr>
        <w:t>Provide instruction video for cleaning and maintenance, when available.</w:t>
      </w:r>
    </w:p>
    <w:p w14:paraId="24495DD7"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 xml:space="preserve">F. </w:t>
      </w:r>
      <w:r w:rsidRPr="00EC65D8">
        <w:rPr>
          <w:rFonts w:ascii="Arial Narrow" w:hAnsi="Arial Narrow"/>
          <w:color w:val="000000" w:themeColor="text1"/>
          <w:sz w:val="20"/>
        </w:rPr>
        <w:t>Provide cleaning requirements for all items to prevent void of warranty.</w:t>
      </w:r>
    </w:p>
    <w:p w14:paraId="2DA1D759"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G.</w:t>
      </w:r>
      <w:r w:rsidRPr="00EC65D8">
        <w:rPr>
          <w:rFonts w:ascii="Arial Narrow" w:hAnsi="Arial Narrow"/>
          <w:color w:val="000000" w:themeColor="text1"/>
          <w:sz w:val="20"/>
        </w:rPr>
        <w:t xml:space="preserve"> [Provide contact information for Repair Technician or Emergency Repair Company]</w:t>
      </w:r>
    </w:p>
    <w:p w14:paraId="34CF4DCB"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H.</w:t>
      </w:r>
      <w:r w:rsidRPr="00EC65D8">
        <w:rPr>
          <w:rFonts w:ascii="Arial Narrow" w:hAnsi="Arial Narrow"/>
          <w:color w:val="000000" w:themeColor="text1"/>
          <w:sz w:val="20"/>
        </w:rPr>
        <w:t xml:space="preserve"> Provide contact information to [Logistics, Pharmacy, Laboratory, and Biomedical Equipment Services.]</w:t>
      </w:r>
    </w:p>
    <w:p w14:paraId="0FE84422" w14:textId="77777777" w:rsidR="00EC65D8" w:rsidRPr="00EC65D8" w:rsidRDefault="00EC65D8" w:rsidP="00EC65D8">
      <w:pPr>
        <w:widowControl w:val="0"/>
        <w:spacing w:after="0" w:line="240" w:lineRule="auto"/>
        <w:ind w:left="900" w:hanging="180"/>
        <w:rPr>
          <w:rFonts w:ascii="Arial Narrow" w:hAnsi="Arial Narrow"/>
          <w:color w:val="000000" w:themeColor="text1"/>
          <w:sz w:val="20"/>
        </w:rPr>
      </w:pPr>
      <w:r w:rsidRPr="00EC65D8">
        <w:rPr>
          <w:rFonts w:ascii="Arial Narrow" w:hAnsi="Arial Narrow"/>
          <w:b/>
          <w:bCs/>
          <w:color w:val="000000" w:themeColor="text1"/>
          <w:sz w:val="20"/>
        </w:rPr>
        <w:t>I.</w:t>
      </w:r>
      <w:r w:rsidRPr="00EC65D8">
        <w:rPr>
          <w:rFonts w:ascii="Arial Narrow" w:hAnsi="Arial Narrow"/>
          <w:color w:val="000000" w:themeColor="text1"/>
          <w:sz w:val="20"/>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EC65D8">
        <w:rPr>
          <w:rFonts w:ascii="Arial Narrow" w:hAnsi="Arial Narrow"/>
          <w:color w:val="000000" w:themeColor="text1"/>
          <w:sz w:val="20"/>
        </w:rPr>
        <w:t>in order to</w:t>
      </w:r>
      <w:proofErr w:type="gramEnd"/>
      <w:r w:rsidRPr="00EC65D8">
        <w:rPr>
          <w:rFonts w:ascii="Arial Narrow" w:hAnsi="Arial Narrow"/>
          <w:color w:val="000000" w:themeColor="text1"/>
          <w:sz w:val="20"/>
        </w:rPr>
        <w:t xml:space="preserve"> provide a refresher course for each group of trainees.]  Provide DVD copy of the training with the O &amp; M data.</w:t>
      </w:r>
    </w:p>
    <w:p w14:paraId="5C8A8898" w14:textId="77777777" w:rsidR="00EC65D8" w:rsidRPr="00EC65D8" w:rsidRDefault="00EC65D8" w:rsidP="00EC65D8">
      <w:pPr>
        <w:widowControl w:val="0"/>
        <w:spacing w:after="0" w:line="240" w:lineRule="auto"/>
        <w:ind w:left="900" w:hanging="180"/>
        <w:rPr>
          <w:rFonts w:ascii="Arial Narrow" w:hAnsi="Arial Narrow"/>
          <w:b/>
          <w:bCs/>
          <w:color w:val="000000" w:themeColor="text1"/>
          <w:sz w:val="20"/>
        </w:rPr>
      </w:pPr>
    </w:p>
    <w:p w14:paraId="49A70A8E" w14:textId="77777777" w:rsidR="00EC65D8" w:rsidRPr="00EC65D8" w:rsidRDefault="00EC65D8" w:rsidP="00EC65D8">
      <w:pPr>
        <w:widowControl w:val="0"/>
        <w:spacing w:after="0" w:line="240" w:lineRule="auto"/>
        <w:ind w:firstLine="720"/>
        <w:rPr>
          <w:rFonts w:ascii="Courier New" w:eastAsia="Courier New" w:hAnsi="Courier New"/>
          <w:color w:val="000000" w:themeColor="text1"/>
          <w:sz w:val="20"/>
          <w:szCs w:val="20"/>
        </w:rPr>
      </w:pPr>
      <w:r w:rsidRPr="00EC65D8">
        <w:rPr>
          <w:rFonts w:ascii="Arial Narrow" w:eastAsia="Courier New" w:hAnsi="Arial Narrow"/>
          <w:b/>
          <w:color w:val="000000" w:themeColor="text1"/>
          <w:sz w:val="20"/>
          <w:szCs w:val="20"/>
        </w:rPr>
        <w:t>--End of Section--</w:t>
      </w:r>
    </w:p>
    <w:p w14:paraId="059C8637" w14:textId="77777777" w:rsidR="00DF7596" w:rsidRPr="00D9538F" w:rsidRDefault="00DF7596" w:rsidP="00DF7596">
      <w:pPr>
        <w:pStyle w:val="BodyText"/>
        <w:ind w:left="0"/>
        <w:rPr>
          <w:rFonts w:ascii="Arial Narrow" w:hAnsi="Arial Narrow"/>
        </w:rPr>
      </w:pPr>
    </w:p>
    <w:p w14:paraId="60D59EA1" w14:textId="77777777" w:rsidR="00DF7596" w:rsidRPr="00D9538F" w:rsidRDefault="00DF7596" w:rsidP="00DF7596">
      <w:pPr>
        <w:pStyle w:val="BodyText"/>
        <w:ind w:left="0"/>
        <w:rPr>
          <w:rFonts w:ascii="Arial Narrow" w:hAnsi="Arial Narrow"/>
          <w:b/>
        </w:rPr>
      </w:pPr>
    </w:p>
    <w:p w14:paraId="0E107D28" w14:textId="77777777" w:rsidR="00EC65D8" w:rsidRPr="00AA62DA" w:rsidRDefault="00EC65D8" w:rsidP="007819B4">
      <w:pPr>
        <w:widowControl w:val="0"/>
        <w:tabs>
          <w:tab w:val="left" w:pos="1060"/>
        </w:tabs>
        <w:spacing w:after="0" w:line="240" w:lineRule="auto"/>
      </w:pPr>
    </w:p>
    <w:sectPr w:rsidR="00EC65D8" w:rsidRPr="00AA62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3E24" w14:textId="77777777" w:rsidR="00980247" w:rsidRDefault="00980247" w:rsidP="0056784A">
      <w:pPr>
        <w:spacing w:after="0" w:line="240" w:lineRule="auto"/>
      </w:pPr>
      <w:r>
        <w:separator/>
      </w:r>
    </w:p>
  </w:endnote>
  <w:endnote w:type="continuationSeparator" w:id="0">
    <w:p w14:paraId="24324747" w14:textId="77777777" w:rsidR="00980247" w:rsidRDefault="00980247"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A790" w14:textId="77777777" w:rsidR="00980247" w:rsidRDefault="00980247" w:rsidP="0056784A">
      <w:pPr>
        <w:spacing w:after="0" w:line="240" w:lineRule="auto"/>
      </w:pPr>
      <w:r>
        <w:separator/>
      </w:r>
    </w:p>
  </w:footnote>
  <w:footnote w:type="continuationSeparator" w:id="0">
    <w:p w14:paraId="1561F0A0" w14:textId="77777777" w:rsidR="00980247" w:rsidRDefault="00980247"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13E4C30"/>
    <w:multiLevelType w:val="multilevel"/>
    <w:tmpl w:val="4FCA887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936"/>
        </w:tabs>
        <w:ind w:left="936" w:hanging="216"/>
      </w:pPr>
      <w:rPr>
        <w:rFonts w:ascii="Arial Narrow" w:hAnsi="Arial Narrow" w:hint="default"/>
        <w:b/>
        <w:i w:val="0"/>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2"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3" w15:restartNumberingAfterBreak="0">
    <w:nsid w:val="078D4BEF"/>
    <w:multiLevelType w:val="hybridMultilevel"/>
    <w:tmpl w:val="C5B2EF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D63B5D"/>
    <w:multiLevelType w:val="multilevel"/>
    <w:tmpl w:val="C03AE5E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color w:val="auto"/>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5"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6"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972EED"/>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2"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26BE8"/>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066177"/>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7"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E3C99"/>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106786"/>
    <w:multiLevelType w:val="hybridMultilevel"/>
    <w:tmpl w:val="F83A4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21"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32F4B"/>
    <w:multiLevelType w:val="hybridMultilevel"/>
    <w:tmpl w:val="FD4E45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7" w15:restartNumberingAfterBreak="0">
    <w:nsid w:val="71186B8D"/>
    <w:multiLevelType w:val="hybridMultilevel"/>
    <w:tmpl w:val="AC8AD208"/>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B4ECF"/>
    <w:multiLevelType w:val="hybridMultilevel"/>
    <w:tmpl w:val="FD4E45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D92467"/>
    <w:multiLevelType w:val="hybridMultilevel"/>
    <w:tmpl w:val="63144CC8"/>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31536F"/>
    <w:multiLevelType w:val="hybridMultilevel"/>
    <w:tmpl w:val="25FC9CD8"/>
    <w:lvl w:ilvl="0" w:tplc="90ACC2CC">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num>
  <w:num w:numId="3">
    <w:abstractNumId w:val="21"/>
  </w:num>
  <w:num w:numId="4">
    <w:abstractNumId w:val="2"/>
  </w:num>
  <w:num w:numId="5">
    <w:abstractNumId w:val="23"/>
  </w:num>
  <w:num w:numId="6">
    <w:abstractNumId w:val="20"/>
  </w:num>
  <w:num w:numId="7">
    <w:abstractNumId w:val="8"/>
  </w:num>
  <w:num w:numId="8">
    <w:abstractNumId w:val="26"/>
  </w:num>
  <w:num w:numId="9">
    <w:abstractNumId w:val="16"/>
  </w:num>
  <w:num w:numId="10">
    <w:abstractNumId w:val="0"/>
  </w:num>
  <w:num w:numId="11">
    <w:abstractNumId w:val="6"/>
  </w:num>
  <w:num w:numId="12">
    <w:abstractNumId w:val="24"/>
  </w:num>
  <w:num w:numId="13">
    <w:abstractNumId w:val="17"/>
  </w:num>
  <w:num w:numId="14">
    <w:abstractNumId w:val="28"/>
  </w:num>
  <w:num w:numId="15">
    <w:abstractNumId w:val="25"/>
  </w:num>
  <w:num w:numId="16">
    <w:abstractNumId w:val="32"/>
  </w:num>
  <w:num w:numId="17">
    <w:abstractNumId w:val="13"/>
  </w:num>
  <w:num w:numId="18">
    <w:abstractNumId w:val="12"/>
  </w:num>
  <w:num w:numId="19">
    <w:abstractNumId w:val="7"/>
  </w:num>
  <w:num w:numId="20">
    <w:abstractNumId w:val="9"/>
  </w:num>
  <w:num w:numId="21">
    <w:abstractNumId w:val="22"/>
  </w:num>
  <w:num w:numId="22">
    <w:abstractNumId w:val="31"/>
  </w:num>
  <w:num w:numId="23">
    <w:abstractNumId w:val="29"/>
  </w:num>
  <w:num w:numId="24">
    <w:abstractNumId w:val="27"/>
  </w:num>
  <w:num w:numId="25">
    <w:abstractNumId w:val="3"/>
  </w:num>
  <w:num w:numId="26">
    <w:abstractNumId w:val="30"/>
  </w:num>
  <w:num w:numId="27">
    <w:abstractNumId w:val="18"/>
  </w:num>
  <w:num w:numId="28">
    <w:abstractNumId w:val="19"/>
  </w:num>
  <w:num w:numId="29">
    <w:abstractNumId w:val="14"/>
  </w:num>
  <w:num w:numId="30">
    <w:abstractNumId w:val="15"/>
  </w:num>
  <w:num w:numId="31">
    <w:abstractNumId w:val="10"/>
  </w:num>
  <w:num w:numId="32">
    <w:abstractNumId w:val="4"/>
  </w:num>
  <w:num w:numId="33">
    <w:abstractNumId w:val="1"/>
  </w:num>
  <w:num w:numId="34">
    <w:abstractNumId w:val="4"/>
    <w:lvlOverride w:ilvl="0">
      <w:startOverride w:val="2"/>
    </w:lvlOverride>
    <w:lvlOverride w:ilvl="1"/>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03F88"/>
    <w:rsid w:val="00005C0A"/>
    <w:rsid w:val="00012319"/>
    <w:rsid w:val="00014AD1"/>
    <w:rsid w:val="00016348"/>
    <w:rsid w:val="00032012"/>
    <w:rsid w:val="00033C12"/>
    <w:rsid w:val="000419FB"/>
    <w:rsid w:val="00050EA4"/>
    <w:rsid w:val="0005540E"/>
    <w:rsid w:val="00064F22"/>
    <w:rsid w:val="00066353"/>
    <w:rsid w:val="000663E2"/>
    <w:rsid w:val="00066EE7"/>
    <w:rsid w:val="0006707C"/>
    <w:rsid w:val="000701B6"/>
    <w:rsid w:val="00073854"/>
    <w:rsid w:val="00083FFE"/>
    <w:rsid w:val="00093833"/>
    <w:rsid w:val="000A0679"/>
    <w:rsid w:val="000B221B"/>
    <w:rsid w:val="000C1432"/>
    <w:rsid w:val="000C3D60"/>
    <w:rsid w:val="000C6BD6"/>
    <w:rsid w:val="000C6C3B"/>
    <w:rsid w:val="000D2E20"/>
    <w:rsid w:val="000E1856"/>
    <w:rsid w:val="000E54CE"/>
    <w:rsid w:val="000F24DA"/>
    <w:rsid w:val="000F3370"/>
    <w:rsid w:val="000F46A4"/>
    <w:rsid w:val="000F4A30"/>
    <w:rsid w:val="000F4F76"/>
    <w:rsid w:val="001122B9"/>
    <w:rsid w:val="00137137"/>
    <w:rsid w:val="00143E0B"/>
    <w:rsid w:val="00146AC5"/>
    <w:rsid w:val="00147797"/>
    <w:rsid w:val="00154A86"/>
    <w:rsid w:val="00156B82"/>
    <w:rsid w:val="0015712B"/>
    <w:rsid w:val="00164140"/>
    <w:rsid w:val="00164E3C"/>
    <w:rsid w:val="001653B6"/>
    <w:rsid w:val="001671C4"/>
    <w:rsid w:val="0017128F"/>
    <w:rsid w:val="00171AF7"/>
    <w:rsid w:val="00192C2C"/>
    <w:rsid w:val="001A2B2C"/>
    <w:rsid w:val="001A2B93"/>
    <w:rsid w:val="001B1055"/>
    <w:rsid w:val="001B2215"/>
    <w:rsid w:val="001B3EC2"/>
    <w:rsid w:val="001B6BB0"/>
    <w:rsid w:val="001C0E28"/>
    <w:rsid w:val="001C4DAF"/>
    <w:rsid w:val="001D2259"/>
    <w:rsid w:val="001D744E"/>
    <w:rsid w:val="001E4124"/>
    <w:rsid w:val="001E4A8B"/>
    <w:rsid w:val="001E73D6"/>
    <w:rsid w:val="001F2F8B"/>
    <w:rsid w:val="001F42A1"/>
    <w:rsid w:val="001F76B4"/>
    <w:rsid w:val="002061F2"/>
    <w:rsid w:val="00222500"/>
    <w:rsid w:val="00224645"/>
    <w:rsid w:val="002246CC"/>
    <w:rsid w:val="0022495F"/>
    <w:rsid w:val="00232374"/>
    <w:rsid w:val="0024014D"/>
    <w:rsid w:val="00246FD5"/>
    <w:rsid w:val="00257671"/>
    <w:rsid w:val="00267402"/>
    <w:rsid w:val="002701C1"/>
    <w:rsid w:val="00272BB7"/>
    <w:rsid w:val="0027451F"/>
    <w:rsid w:val="002955C7"/>
    <w:rsid w:val="00297C5D"/>
    <w:rsid w:val="002A2250"/>
    <w:rsid w:val="002A3799"/>
    <w:rsid w:val="002A4484"/>
    <w:rsid w:val="002A6352"/>
    <w:rsid w:val="002B1421"/>
    <w:rsid w:val="002B73FD"/>
    <w:rsid w:val="002C18CB"/>
    <w:rsid w:val="002C1DC2"/>
    <w:rsid w:val="002C3501"/>
    <w:rsid w:val="002C64E2"/>
    <w:rsid w:val="002C7E9B"/>
    <w:rsid w:val="002E04DA"/>
    <w:rsid w:val="002E08DA"/>
    <w:rsid w:val="003035B5"/>
    <w:rsid w:val="00316FB5"/>
    <w:rsid w:val="00320039"/>
    <w:rsid w:val="00325EE4"/>
    <w:rsid w:val="00330706"/>
    <w:rsid w:val="00347BF1"/>
    <w:rsid w:val="003502D2"/>
    <w:rsid w:val="003507F3"/>
    <w:rsid w:val="003579FF"/>
    <w:rsid w:val="00357AD7"/>
    <w:rsid w:val="00360341"/>
    <w:rsid w:val="003606A2"/>
    <w:rsid w:val="00363C4A"/>
    <w:rsid w:val="003655B6"/>
    <w:rsid w:val="003744E6"/>
    <w:rsid w:val="003779D2"/>
    <w:rsid w:val="003871A7"/>
    <w:rsid w:val="00394DF1"/>
    <w:rsid w:val="003973D7"/>
    <w:rsid w:val="003A2501"/>
    <w:rsid w:val="003A2FE9"/>
    <w:rsid w:val="003A7C09"/>
    <w:rsid w:val="003B0426"/>
    <w:rsid w:val="003C290E"/>
    <w:rsid w:val="003D68D4"/>
    <w:rsid w:val="003D7DB4"/>
    <w:rsid w:val="003E1F90"/>
    <w:rsid w:val="003E20A2"/>
    <w:rsid w:val="003E335B"/>
    <w:rsid w:val="003E6F29"/>
    <w:rsid w:val="003F627E"/>
    <w:rsid w:val="00402D1B"/>
    <w:rsid w:val="00410B82"/>
    <w:rsid w:val="004118BA"/>
    <w:rsid w:val="00421BE9"/>
    <w:rsid w:val="004226CD"/>
    <w:rsid w:val="00426180"/>
    <w:rsid w:val="00431881"/>
    <w:rsid w:val="00433A05"/>
    <w:rsid w:val="0043625E"/>
    <w:rsid w:val="00436604"/>
    <w:rsid w:val="0045185D"/>
    <w:rsid w:val="004601A3"/>
    <w:rsid w:val="00460DB4"/>
    <w:rsid w:val="00461890"/>
    <w:rsid w:val="00464845"/>
    <w:rsid w:val="004667A3"/>
    <w:rsid w:val="00472F8F"/>
    <w:rsid w:val="00476015"/>
    <w:rsid w:val="00476CB2"/>
    <w:rsid w:val="00477089"/>
    <w:rsid w:val="00480284"/>
    <w:rsid w:val="00480F94"/>
    <w:rsid w:val="0048208A"/>
    <w:rsid w:val="004847CB"/>
    <w:rsid w:val="00491E14"/>
    <w:rsid w:val="004920E8"/>
    <w:rsid w:val="004A3C03"/>
    <w:rsid w:val="004B7321"/>
    <w:rsid w:val="004C36BB"/>
    <w:rsid w:val="004C5B99"/>
    <w:rsid w:val="004C6E61"/>
    <w:rsid w:val="004D3A8E"/>
    <w:rsid w:val="004D5083"/>
    <w:rsid w:val="004E1C92"/>
    <w:rsid w:val="004E6AAD"/>
    <w:rsid w:val="004F41B6"/>
    <w:rsid w:val="00504ADA"/>
    <w:rsid w:val="00506FA4"/>
    <w:rsid w:val="005121B7"/>
    <w:rsid w:val="00514651"/>
    <w:rsid w:val="00521028"/>
    <w:rsid w:val="00521D8A"/>
    <w:rsid w:val="005246C2"/>
    <w:rsid w:val="00525723"/>
    <w:rsid w:val="00551834"/>
    <w:rsid w:val="00561015"/>
    <w:rsid w:val="005629B9"/>
    <w:rsid w:val="0056784A"/>
    <w:rsid w:val="00571AB1"/>
    <w:rsid w:val="005774DA"/>
    <w:rsid w:val="005826C2"/>
    <w:rsid w:val="00594742"/>
    <w:rsid w:val="00596328"/>
    <w:rsid w:val="005B30FF"/>
    <w:rsid w:val="005B5A8F"/>
    <w:rsid w:val="005C47D2"/>
    <w:rsid w:val="005D7FAA"/>
    <w:rsid w:val="005E0892"/>
    <w:rsid w:val="005E40A7"/>
    <w:rsid w:val="005E4683"/>
    <w:rsid w:val="005F13EB"/>
    <w:rsid w:val="005F73E1"/>
    <w:rsid w:val="006034AB"/>
    <w:rsid w:val="00616965"/>
    <w:rsid w:val="00617A04"/>
    <w:rsid w:val="006212C0"/>
    <w:rsid w:val="00623CD0"/>
    <w:rsid w:val="006333B8"/>
    <w:rsid w:val="00642DB0"/>
    <w:rsid w:val="0064432B"/>
    <w:rsid w:val="00646D56"/>
    <w:rsid w:val="0065061B"/>
    <w:rsid w:val="00653EDC"/>
    <w:rsid w:val="006601D0"/>
    <w:rsid w:val="00662C26"/>
    <w:rsid w:val="006649F5"/>
    <w:rsid w:val="00667F93"/>
    <w:rsid w:val="0067473B"/>
    <w:rsid w:val="00677AF1"/>
    <w:rsid w:val="0068769D"/>
    <w:rsid w:val="006962A1"/>
    <w:rsid w:val="00697D01"/>
    <w:rsid w:val="006A5A27"/>
    <w:rsid w:val="006A6A5C"/>
    <w:rsid w:val="006A6B57"/>
    <w:rsid w:val="006B58C2"/>
    <w:rsid w:val="006C0EEF"/>
    <w:rsid w:val="006D0C8D"/>
    <w:rsid w:val="006D18AA"/>
    <w:rsid w:val="006D5FD0"/>
    <w:rsid w:val="006E258C"/>
    <w:rsid w:val="006E517C"/>
    <w:rsid w:val="006E7191"/>
    <w:rsid w:val="006F36D2"/>
    <w:rsid w:val="00715F81"/>
    <w:rsid w:val="00720308"/>
    <w:rsid w:val="00721FE5"/>
    <w:rsid w:val="00723D3A"/>
    <w:rsid w:val="0072470D"/>
    <w:rsid w:val="0072681D"/>
    <w:rsid w:val="007371BD"/>
    <w:rsid w:val="00737946"/>
    <w:rsid w:val="00737CCF"/>
    <w:rsid w:val="00741182"/>
    <w:rsid w:val="00752B27"/>
    <w:rsid w:val="0075393E"/>
    <w:rsid w:val="00753FE9"/>
    <w:rsid w:val="00760D4D"/>
    <w:rsid w:val="00761416"/>
    <w:rsid w:val="007630CF"/>
    <w:rsid w:val="0076423A"/>
    <w:rsid w:val="007645BA"/>
    <w:rsid w:val="007659AC"/>
    <w:rsid w:val="00771090"/>
    <w:rsid w:val="00773A31"/>
    <w:rsid w:val="007819B4"/>
    <w:rsid w:val="0079384F"/>
    <w:rsid w:val="007B026A"/>
    <w:rsid w:val="007C51FC"/>
    <w:rsid w:val="007D110C"/>
    <w:rsid w:val="007D26A3"/>
    <w:rsid w:val="007D3BBA"/>
    <w:rsid w:val="007D7D12"/>
    <w:rsid w:val="007E64D5"/>
    <w:rsid w:val="007E7CC6"/>
    <w:rsid w:val="007F5FBD"/>
    <w:rsid w:val="007F6428"/>
    <w:rsid w:val="0080530D"/>
    <w:rsid w:val="00811412"/>
    <w:rsid w:val="0081376F"/>
    <w:rsid w:val="00823020"/>
    <w:rsid w:val="00827C6D"/>
    <w:rsid w:val="00832518"/>
    <w:rsid w:val="008359DB"/>
    <w:rsid w:val="008373F2"/>
    <w:rsid w:val="00842F34"/>
    <w:rsid w:val="00846A39"/>
    <w:rsid w:val="008608E2"/>
    <w:rsid w:val="00865FD1"/>
    <w:rsid w:val="00866941"/>
    <w:rsid w:val="00877240"/>
    <w:rsid w:val="008809E7"/>
    <w:rsid w:val="00881544"/>
    <w:rsid w:val="0088515C"/>
    <w:rsid w:val="00885385"/>
    <w:rsid w:val="00886937"/>
    <w:rsid w:val="00892F6C"/>
    <w:rsid w:val="008A5076"/>
    <w:rsid w:val="008B5905"/>
    <w:rsid w:val="008D296B"/>
    <w:rsid w:val="008D5C4F"/>
    <w:rsid w:val="008D7F02"/>
    <w:rsid w:val="00905D35"/>
    <w:rsid w:val="00910421"/>
    <w:rsid w:val="00915D16"/>
    <w:rsid w:val="00923EC0"/>
    <w:rsid w:val="00924C7E"/>
    <w:rsid w:val="00935D74"/>
    <w:rsid w:val="00946E7E"/>
    <w:rsid w:val="0096141C"/>
    <w:rsid w:val="00976F33"/>
    <w:rsid w:val="00980247"/>
    <w:rsid w:val="00984369"/>
    <w:rsid w:val="00996CA4"/>
    <w:rsid w:val="00997759"/>
    <w:rsid w:val="00997B99"/>
    <w:rsid w:val="009A0950"/>
    <w:rsid w:val="009B3242"/>
    <w:rsid w:val="009B334A"/>
    <w:rsid w:val="009B7C58"/>
    <w:rsid w:val="009B7D37"/>
    <w:rsid w:val="009D0DE2"/>
    <w:rsid w:val="009D3703"/>
    <w:rsid w:val="009D4165"/>
    <w:rsid w:val="009E0058"/>
    <w:rsid w:val="009E446E"/>
    <w:rsid w:val="009E6846"/>
    <w:rsid w:val="00A10B4F"/>
    <w:rsid w:val="00A11CFB"/>
    <w:rsid w:val="00A20564"/>
    <w:rsid w:val="00A2718A"/>
    <w:rsid w:val="00A3193A"/>
    <w:rsid w:val="00A46960"/>
    <w:rsid w:val="00A53F90"/>
    <w:rsid w:val="00A5468D"/>
    <w:rsid w:val="00A55B7B"/>
    <w:rsid w:val="00A62796"/>
    <w:rsid w:val="00A65145"/>
    <w:rsid w:val="00A65B48"/>
    <w:rsid w:val="00A66C8C"/>
    <w:rsid w:val="00A721C5"/>
    <w:rsid w:val="00A77EC3"/>
    <w:rsid w:val="00A84622"/>
    <w:rsid w:val="00A854B8"/>
    <w:rsid w:val="00A937B0"/>
    <w:rsid w:val="00A93D45"/>
    <w:rsid w:val="00A96378"/>
    <w:rsid w:val="00AA3C1E"/>
    <w:rsid w:val="00AA62DA"/>
    <w:rsid w:val="00AA6419"/>
    <w:rsid w:val="00AB3FEE"/>
    <w:rsid w:val="00AC11D8"/>
    <w:rsid w:val="00AC5951"/>
    <w:rsid w:val="00AD0354"/>
    <w:rsid w:val="00AD4884"/>
    <w:rsid w:val="00AE0CAF"/>
    <w:rsid w:val="00AE2404"/>
    <w:rsid w:val="00AE5742"/>
    <w:rsid w:val="00AE69AC"/>
    <w:rsid w:val="00AF10DD"/>
    <w:rsid w:val="00AF2713"/>
    <w:rsid w:val="00AF275C"/>
    <w:rsid w:val="00AF2BD4"/>
    <w:rsid w:val="00AF2E28"/>
    <w:rsid w:val="00AF3F58"/>
    <w:rsid w:val="00AF47B5"/>
    <w:rsid w:val="00AF6AB7"/>
    <w:rsid w:val="00AF6D72"/>
    <w:rsid w:val="00AF790F"/>
    <w:rsid w:val="00B14D48"/>
    <w:rsid w:val="00B25E68"/>
    <w:rsid w:val="00B2612E"/>
    <w:rsid w:val="00B30D6A"/>
    <w:rsid w:val="00B36AA1"/>
    <w:rsid w:val="00B41113"/>
    <w:rsid w:val="00B461AD"/>
    <w:rsid w:val="00B61FDF"/>
    <w:rsid w:val="00B72A79"/>
    <w:rsid w:val="00B75E38"/>
    <w:rsid w:val="00B81838"/>
    <w:rsid w:val="00B81C49"/>
    <w:rsid w:val="00B8232D"/>
    <w:rsid w:val="00B848F3"/>
    <w:rsid w:val="00B859FE"/>
    <w:rsid w:val="00B972C5"/>
    <w:rsid w:val="00BA6042"/>
    <w:rsid w:val="00BB03B9"/>
    <w:rsid w:val="00BB03F6"/>
    <w:rsid w:val="00BB0CB6"/>
    <w:rsid w:val="00BB153C"/>
    <w:rsid w:val="00BB38AA"/>
    <w:rsid w:val="00BE26CF"/>
    <w:rsid w:val="00BF05EE"/>
    <w:rsid w:val="00BF4EF1"/>
    <w:rsid w:val="00C11B29"/>
    <w:rsid w:val="00C15065"/>
    <w:rsid w:val="00C214F0"/>
    <w:rsid w:val="00C35D7A"/>
    <w:rsid w:val="00C362D0"/>
    <w:rsid w:val="00C36870"/>
    <w:rsid w:val="00C475CF"/>
    <w:rsid w:val="00C5087D"/>
    <w:rsid w:val="00C603D2"/>
    <w:rsid w:val="00C654CB"/>
    <w:rsid w:val="00C71F33"/>
    <w:rsid w:val="00C7673E"/>
    <w:rsid w:val="00C77DD0"/>
    <w:rsid w:val="00CA0CB0"/>
    <w:rsid w:val="00CA480E"/>
    <w:rsid w:val="00CA6315"/>
    <w:rsid w:val="00CA6515"/>
    <w:rsid w:val="00CA6DAF"/>
    <w:rsid w:val="00CA6FEE"/>
    <w:rsid w:val="00CA7422"/>
    <w:rsid w:val="00CB142A"/>
    <w:rsid w:val="00CB2606"/>
    <w:rsid w:val="00CB6016"/>
    <w:rsid w:val="00CB6C25"/>
    <w:rsid w:val="00CC1EE3"/>
    <w:rsid w:val="00CD1945"/>
    <w:rsid w:val="00CD5B07"/>
    <w:rsid w:val="00CE04C0"/>
    <w:rsid w:val="00CE3B8E"/>
    <w:rsid w:val="00CE4693"/>
    <w:rsid w:val="00CE6DC3"/>
    <w:rsid w:val="00CF0A6B"/>
    <w:rsid w:val="00CF6FAC"/>
    <w:rsid w:val="00D07F9C"/>
    <w:rsid w:val="00D1248D"/>
    <w:rsid w:val="00D13DFC"/>
    <w:rsid w:val="00D15CE8"/>
    <w:rsid w:val="00D16BA5"/>
    <w:rsid w:val="00D22755"/>
    <w:rsid w:val="00D31035"/>
    <w:rsid w:val="00D35E9B"/>
    <w:rsid w:val="00D379B3"/>
    <w:rsid w:val="00D44C78"/>
    <w:rsid w:val="00D50953"/>
    <w:rsid w:val="00D60714"/>
    <w:rsid w:val="00D64531"/>
    <w:rsid w:val="00D6761B"/>
    <w:rsid w:val="00D731FB"/>
    <w:rsid w:val="00D80B81"/>
    <w:rsid w:val="00D92B2A"/>
    <w:rsid w:val="00D944C3"/>
    <w:rsid w:val="00DA03A5"/>
    <w:rsid w:val="00DA55C7"/>
    <w:rsid w:val="00DB0051"/>
    <w:rsid w:val="00DB53ED"/>
    <w:rsid w:val="00DC0680"/>
    <w:rsid w:val="00DC0AF2"/>
    <w:rsid w:val="00DC1172"/>
    <w:rsid w:val="00DC19F0"/>
    <w:rsid w:val="00DC294D"/>
    <w:rsid w:val="00DC3D38"/>
    <w:rsid w:val="00DC4C74"/>
    <w:rsid w:val="00DC5F2B"/>
    <w:rsid w:val="00DD41DB"/>
    <w:rsid w:val="00DE1DAA"/>
    <w:rsid w:val="00DF22C1"/>
    <w:rsid w:val="00DF7596"/>
    <w:rsid w:val="00E00C78"/>
    <w:rsid w:val="00E02055"/>
    <w:rsid w:val="00E0269E"/>
    <w:rsid w:val="00E0375C"/>
    <w:rsid w:val="00E15818"/>
    <w:rsid w:val="00E360CA"/>
    <w:rsid w:val="00E41961"/>
    <w:rsid w:val="00E44B40"/>
    <w:rsid w:val="00E54583"/>
    <w:rsid w:val="00E66847"/>
    <w:rsid w:val="00E74EEE"/>
    <w:rsid w:val="00E765B7"/>
    <w:rsid w:val="00E8224D"/>
    <w:rsid w:val="00E925EA"/>
    <w:rsid w:val="00EA04A2"/>
    <w:rsid w:val="00EA11EA"/>
    <w:rsid w:val="00EA74DE"/>
    <w:rsid w:val="00EB23B6"/>
    <w:rsid w:val="00EC630A"/>
    <w:rsid w:val="00EC65D8"/>
    <w:rsid w:val="00ED1EB4"/>
    <w:rsid w:val="00ED3257"/>
    <w:rsid w:val="00ED4A58"/>
    <w:rsid w:val="00EE1A44"/>
    <w:rsid w:val="00EE3939"/>
    <w:rsid w:val="00EE447F"/>
    <w:rsid w:val="00F07857"/>
    <w:rsid w:val="00F132A8"/>
    <w:rsid w:val="00F15C01"/>
    <w:rsid w:val="00F31782"/>
    <w:rsid w:val="00F4164C"/>
    <w:rsid w:val="00F42D80"/>
    <w:rsid w:val="00F46CD0"/>
    <w:rsid w:val="00F53D00"/>
    <w:rsid w:val="00F575CB"/>
    <w:rsid w:val="00F6288A"/>
    <w:rsid w:val="00F73F3F"/>
    <w:rsid w:val="00F80E00"/>
    <w:rsid w:val="00F81C5D"/>
    <w:rsid w:val="00F85911"/>
    <w:rsid w:val="00F94E0A"/>
    <w:rsid w:val="00F953AE"/>
    <w:rsid w:val="00F95E63"/>
    <w:rsid w:val="00F96A8E"/>
    <w:rsid w:val="00F97A76"/>
    <w:rsid w:val="00FB06D0"/>
    <w:rsid w:val="00FB06F0"/>
    <w:rsid w:val="00FB140E"/>
    <w:rsid w:val="00FB5266"/>
    <w:rsid w:val="00FB77D9"/>
    <w:rsid w:val="00FC5328"/>
    <w:rsid w:val="00FC5664"/>
    <w:rsid w:val="00FE2F31"/>
    <w:rsid w:val="00FE353C"/>
    <w:rsid w:val="00FE79D7"/>
    <w:rsid w:val="00FF12AB"/>
    <w:rsid w:val="00FF130F"/>
    <w:rsid w:val="00FF2696"/>
    <w:rsid w:val="00FF2A88"/>
    <w:rsid w:val="00FF4DFD"/>
    <w:rsid w:val="00FF5021"/>
    <w:rsid w:val="00FF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3AB5"/>
  <w15:docId w15:val="{6EB2D52E-EE84-420B-9C61-C87C8FA0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12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
    <w:name w:val="ART"/>
    <w:basedOn w:val="Normal"/>
    <w:next w:val="Normal"/>
    <w:rsid w:val="00753FE9"/>
    <w:pPr>
      <w:keepNext/>
      <w:numPr>
        <w:ilvl w:val="3"/>
        <w:numId w:val="32"/>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53FE9"/>
    <w:pPr>
      <w:numPr>
        <w:ilvl w:val="2"/>
        <w:numId w:val="32"/>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CA6315"/>
    <w:pPr>
      <w:numPr>
        <w:ilvl w:val="4"/>
        <w:numId w:val="32"/>
      </w:numPr>
      <w:tabs>
        <w:tab w:val="left" w:pos="432"/>
      </w:tabs>
      <w:suppressAutoHyphens/>
      <w:spacing w:before="120" w:after="0" w:line="240" w:lineRule="auto"/>
      <w:jc w:val="both"/>
      <w:outlineLvl w:val="2"/>
    </w:pPr>
    <w:rPr>
      <w:rFonts w:ascii="Arial Narrow" w:eastAsia="Times New Roman" w:hAnsi="Arial Narrow" w:cs="Times New Roman"/>
      <w:b/>
      <w:sz w:val="20"/>
      <w:szCs w:val="20"/>
    </w:rPr>
  </w:style>
  <w:style w:type="paragraph" w:customStyle="1" w:styleId="PR2">
    <w:name w:val="PR2"/>
    <w:basedOn w:val="Normal"/>
    <w:rsid w:val="00996CA4"/>
    <w:pPr>
      <w:numPr>
        <w:ilvl w:val="5"/>
        <w:numId w:val="32"/>
      </w:numPr>
      <w:tabs>
        <w:tab w:val="left" w:pos="864"/>
      </w:tabs>
      <w:suppressAutoHyphens/>
      <w:spacing w:after="0" w:line="240" w:lineRule="auto"/>
      <w:jc w:val="both"/>
      <w:outlineLvl w:val="3"/>
    </w:pPr>
    <w:rPr>
      <w:rFonts w:ascii="Arial Narrow" w:eastAsia="Times New Roman" w:hAnsi="Arial Narrow" w:cs="Times New Roman"/>
      <w:sz w:val="20"/>
      <w:szCs w:val="20"/>
    </w:rPr>
  </w:style>
  <w:style w:type="paragraph" w:customStyle="1" w:styleId="PR3">
    <w:name w:val="PR3"/>
    <w:basedOn w:val="Normal"/>
    <w:rsid w:val="00753FE9"/>
    <w:pPr>
      <w:numPr>
        <w:ilvl w:val="6"/>
        <w:numId w:val="32"/>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753FE9"/>
    <w:pPr>
      <w:numPr>
        <w:ilvl w:val="7"/>
        <w:numId w:val="32"/>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753FE9"/>
    <w:pPr>
      <w:numPr>
        <w:ilvl w:val="8"/>
        <w:numId w:val="32"/>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753FE9"/>
    <w:pPr>
      <w:keepNext/>
      <w:numPr>
        <w:numId w:val="32"/>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53FE9"/>
    <w:pPr>
      <w:numPr>
        <w:ilvl w:val="1"/>
        <w:numId w:val="32"/>
      </w:numPr>
      <w:suppressAutoHyphens/>
      <w:spacing w:before="240" w:after="0" w:line="240" w:lineRule="auto"/>
      <w:jc w:val="both"/>
      <w:outlineLvl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E14E4CD8C7A4685E691E434A554A3" ma:contentTypeVersion="14" ma:contentTypeDescription="Create a new document." ma:contentTypeScope="" ma:versionID="ab1a5cf9f34da9700eb14379ea9034f9">
  <xsd:schema xmlns:xsd="http://www.w3.org/2001/XMLSchema" xmlns:xs="http://www.w3.org/2001/XMLSchema" xmlns:p="http://schemas.microsoft.com/office/2006/metadata/properties" xmlns:ns3="d7daa00d-4a5c-4c06-9c69-ce0e9b070dc2" xmlns:ns4="a428584f-a4c3-48fd-a580-7138f9bf5c8a" targetNamespace="http://schemas.microsoft.com/office/2006/metadata/properties" ma:root="true" ma:fieldsID="29b5e9209b4aaea9b263cdd0026c633e" ns3:_="" ns4:_="">
    <xsd:import namespace="d7daa00d-4a5c-4c06-9c69-ce0e9b070dc2"/>
    <xsd:import namespace="a428584f-a4c3-48fd-a580-7138f9bf5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a00d-4a5c-4c06-9c69-ce0e9b070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8584f-a4c3-48fd-a580-7138f9bf5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456F-7EC8-4FD7-893B-B44854625AEB}">
  <ds:schemaRefs>
    <ds:schemaRef ds:uri="http://purl.org/dc/elements/1.1/"/>
    <ds:schemaRef ds:uri="http://schemas.microsoft.com/office/2006/metadata/properties"/>
    <ds:schemaRef ds:uri="http://schemas.openxmlformats.org/package/2006/metadata/core-properties"/>
    <ds:schemaRef ds:uri="d7daa00d-4a5c-4c06-9c69-ce0e9b070dc2"/>
    <ds:schemaRef ds:uri="http://schemas.microsoft.com/office/2006/documentManagement/types"/>
    <ds:schemaRef ds:uri="http://schemas.microsoft.com/office/infopath/2007/PartnerControls"/>
    <ds:schemaRef ds:uri="http://purl.org/dc/dcmitype/"/>
    <ds:schemaRef ds:uri="a428584f-a4c3-48fd-a580-7138f9bf5c8a"/>
    <ds:schemaRef ds:uri="http://www.w3.org/XML/1998/namespace"/>
    <ds:schemaRef ds:uri="http://purl.org/dc/terms/"/>
  </ds:schemaRefs>
</ds:datastoreItem>
</file>

<file path=customXml/itemProps2.xml><?xml version="1.0" encoding="utf-8"?>
<ds:datastoreItem xmlns:ds="http://schemas.openxmlformats.org/officeDocument/2006/customXml" ds:itemID="{15492BB1-040E-4C84-950E-006043C82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a00d-4a5c-4c06-9c69-ce0e9b070dc2"/>
    <ds:schemaRef ds:uri="a428584f-a4c3-48fd-a580-7138f9bf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6DC14-A748-4615-A31B-180AE41A5A22}">
  <ds:schemaRefs>
    <ds:schemaRef ds:uri="http://schemas.microsoft.com/sharepoint/v3/contenttype/forms"/>
  </ds:schemaRefs>
</ds:datastoreItem>
</file>

<file path=customXml/itemProps4.xml><?xml version="1.0" encoding="utf-8"?>
<ds:datastoreItem xmlns:ds="http://schemas.openxmlformats.org/officeDocument/2006/customXml" ds:itemID="{708AFAD3-1228-4B20-8224-0448430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Dugan, M. Glenna</cp:lastModifiedBy>
  <cp:revision>2</cp:revision>
  <cp:lastPrinted>2019-04-09T18:12:00Z</cp:lastPrinted>
  <dcterms:created xsi:type="dcterms:W3CDTF">2021-09-16T20:40:00Z</dcterms:created>
  <dcterms:modified xsi:type="dcterms:W3CDTF">2021-09-16T20:40:00Z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0x010100AE9E14E4CD8C7A4685E691E434A554A3</vt:lpwstr>
  </property>
</Properties>
</file>